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901" w:rsidRPr="00237853" w:rsidRDefault="004A1901" w:rsidP="00237853">
      <w:pPr>
        <w:pStyle w:val="Nosaukums"/>
        <w:outlineLvl w:val="0"/>
        <w:rPr>
          <w:sz w:val="20"/>
          <w:szCs w:val="20"/>
        </w:rPr>
      </w:pPr>
      <w:r w:rsidRPr="00237853">
        <w:rPr>
          <w:sz w:val="20"/>
          <w:szCs w:val="20"/>
        </w:rPr>
        <w:t xml:space="preserve">VIENOŠANĀS </w:t>
      </w:r>
      <w:r w:rsidR="00543D6B" w:rsidRPr="00237853">
        <w:rPr>
          <w:sz w:val="20"/>
          <w:szCs w:val="20"/>
        </w:rPr>
        <w:t xml:space="preserve"> </w:t>
      </w:r>
      <w:r w:rsidR="00A15C1C">
        <w:rPr>
          <w:sz w:val="20"/>
          <w:szCs w:val="20"/>
        </w:rPr>
        <w:t xml:space="preserve">Nr. </w:t>
      </w:r>
      <w:r w:rsidR="00A15C1C" w:rsidRPr="00A15C1C">
        <w:rPr>
          <w:sz w:val="20"/>
          <w:szCs w:val="20"/>
        </w:rPr>
        <w:t>5-5.6.2.4_0033_230_18_111_3</w:t>
      </w:r>
      <w:r w:rsidR="00A15C1C">
        <w:rPr>
          <w:sz w:val="20"/>
          <w:szCs w:val="20"/>
        </w:rPr>
        <w:t xml:space="preserve"> (parakstīšanas datums 29.08.2018.)  </w:t>
      </w:r>
    </w:p>
    <w:p w:rsidR="004A1901" w:rsidRPr="00237853" w:rsidRDefault="004A1901" w:rsidP="00237853">
      <w:pPr>
        <w:spacing w:after="0" w:line="240" w:lineRule="auto"/>
        <w:rPr>
          <w:rFonts w:ascii="Times New Roman" w:hAnsi="Times New Roman" w:cs="Times New Roman"/>
          <w:b/>
          <w:sz w:val="20"/>
          <w:szCs w:val="20"/>
        </w:rPr>
      </w:pPr>
    </w:p>
    <w:p w:rsidR="004A1901" w:rsidRPr="00237853" w:rsidRDefault="004A1901" w:rsidP="00237853">
      <w:pPr>
        <w:spacing w:after="0" w:line="240" w:lineRule="auto"/>
        <w:jc w:val="both"/>
        <w:rPr>
          <w:rFonts w:ascii="Times New Roman" w:eastAsia="SimSun" w:hAnsi="Times New Roman" w:cs="Times New Roman"/>
          <w:i/>
          <w:sz w:val="20"/>
          <w:szCs w:val="20"/>
        </w:rPr>
      </w:pPr>
      <w:r w:rsidRPr="00237853">
        <w:rPr>
          <w:rFonts w:ascii="Times New Roman" w:eastAsia="SimSun" w:hAnsi="Times New Roman" w:cs="Times New Roman"/>
          <w:i/>
          <w:sz w:val="20"/>
          <w:szCs w:val="20"/>
        </w:rPr>
        <w:t xml:space="preserve">Rīgā, sagatavošanas datums: 2018.gada </w:t>
      </w:r>
      <w:r w:rsidR="003B6233" w:rsidRPr="00237853">
        <w:rPr>
          <w:rFonts w:ascii="Times New Roman" w:eastAsia="SimSun" w:hAnsi="Times New Roman" w:cs="Times New Roman"/>
          <w:i/>
          <w:sz w:val="20"/>
          <w:szCs w:val="20"/>
        </w:rPr>
        <w:t>27</w:t>
      </w:r>
      <w:r w:rsidRPr="00237853">
        <w:rPr>
          <w:rFonts w:ascii="Times New Roman" w:eastAsia="SimSun" w:hAnsi="Times New Roman" w:cs="Times New Roman"/>
          <w:i/>
          <w:sz w:val="20"/>
          <w:szCs w:val="20"/>
        </w:rPr>
        <w:t>.augusts.</w:t>
      </w:r>
    </w:p>
    <w:p w:rsidR="004A1901" w:rsidRPr="00237853" w:rsidRDefault="004A1901" w:rsidP="00237853">
      <w:pPr>
        <w:spacing w:after="0" w:line="240" w:lineRule="auto"/>
        <w:jc w:val="both"/>
        <w:rPr>
          <w:rFonts w:ascii="Times New Roman" w:hAnsi="Times New Roman" w:cs="Times New Roman"/>
          <w:i/>
          <w:iCs/>
          <w:sz w:val="20"/>
          <w:szCs w:val="20"/>
        </w:rPr>
      </w:pPr>
      <w:r w:rsidRPr="00237853">
        <w:rPr>
          <w:rFonts w:ascii="Times New Roman" w:hAnsi="Times New Roman" w:cs="Times New Roman"/>
          <w:i/>
          <w:iCs/>
          <w:sz w:val="20"/>
          <w:szCs w:val="20"/>
        </w:rPr>
        <w:t>Vienošanās reģistrācijas numuru skatīt dokumenta pielikumā.</w:t>
      </w:r>
    </w:p>
    <w:p w:rsidR="004A1901" w:rsidRPr="00237853" w:rsidRDefault="004A1901" w:rsidP="00237853">
      <w:pPr>
        <w:spacing w:after="0" w:line="240" w:lineRule="auto"/>
        <w:jc w:val="both"/>
        <w:rPr>
          <w:rFonts w:ascii="Times New Roman" w:hAnsi="Times New Roman" w:cs="Times New Roman"/>
          <w:sz w:val="20"/>
          <w:szCs w:val="20"/>
        </w:rPr>
      </w:pPr>
      <w:r w:rsidRPr="00237853">
        <w:rPr>
          <w:rFonts w:ascii="Times New Roman" w:eastAsia="SimSun" w:hAnsi="Times New Roman" w:cs="Times New Roman"/>
          <w:i/>
          <w:sz w:val="20"/>
          <w:szCs w:val="20"/>
        </w:rPr>
        <w:t>Parakstīšanas datums ir pēdējā pievienotā droša elektroniskā paraksta un tā laika zīmoga datums.</w:t>
      </w:r>
      <w:r w:rsidRPr="00237853">
        <w:rPr>
          <w:rFonts w:ascii="Times New Roman" w:hAnsi="Times New Roman" w:cs="Times New Roman"/>
          <w:sz w:val="20"/>
          <w:szCs w:val="20"/>
        </w:rPr>
        <w:tab/>
      </w:r>
      <w:r w:rsidRPr="00237853">
        <w:rPr>
          <w:rFonts w:ascii="Times New Roman" w:hAnsi="Times New Roman" w:cs="Times New Roman"/>
          <w:sz w:val="20"/>
          <w:szCs w:val="20"/>
        </w:rPr>
        <w:tab/>
      </w:r>
      <w:r w:rsidRPr="00237853">
        <w:rPr>
          <w:rFonts w:ascii="Times New Roman" w:hAnsi="Times New Roman" w:cs="Times New Roman"/>
          <w:sz w:val="20"/>
          <w:szCs w:val="20"/>
        </w:rPr>
        <w:tab/>
      </w:r>
      <w:r w:rsidRPr="00237853">
        <w:rPr>
          <w:rFonts w:ascii="Times New Roman" w:hAnsi="Times New Roman" w:cs="Times New Roman"/>
          <w:sz w:val="20"/>
          <w:szCs w:val="20"/>
        </w:rPr>
        <w:tab/>
      </w:r>
      <w:r w:rsidRPr="00237853">
        <w:rPr>
          <w:rFonts w:ascii="Times New Roman" w:hAnsi="Times New Roman" w:cs="Times New Roman"/>
          <w:sz w:val="20"/>
          <w:szCs w:val="20"/>
        </w:rPr>
        <w:tab/>
      </w:r>
      <w:r w:rsidRPr="00237853">
        <w:rPr>
          <w:rFonts w:ascii="Times New Roman" w:hAnsi="Times New Roman" w:cs="Times New Roman"/>
          <w:sz w:val="20"/>
          <w:szCs w:val="20"/>
        </w:rPr>
        <w:tab/>
      </w:r>
      <w:r w:rsidRPr="00237853">
        <w:rPr>
          <w:rFonts w:ascii="Times New Roman" w:hAnsi="Times New Roman" w:cs="Times New Roman"/>
          <w:sz w:val="20"/>
          <w:szCs w:val="20"/>
        </w:rPr>
        <w:tab/>
      </w:r>
      <w:r w:rsidRPr="00237853">
        <w:rPr>
          <w:rFonts w:ascii="Times New Roman" w:hAnsi="Times New Roman" w:cs="Times New Roman"/>
          <w:sz w:val="20"/>
          <w:szCs w:val="20"/>
        </w:rPr>
        <w:tab/>
      </w:r>
    </w:p>
    <w:p w:rsidR="003B6233" w:rsidRPr="00237853" w:rsidRDefault="003B6233" w:rsidP="00237853">
      <w:pPr>
        <w:pStyle w:val="Pamatteksts2"/>
        <w:ind w:firstLine="720"/>
        <w:jc w:val="both"/>
        <w:rPr>
          <w:rFonts w:ascii="Times New Roman" w:hAnsi="Times New Roman"/>
          <w:b w:val="0"/>
          <w:bCs/>
        </w:rPr>
      </w:pPr>
      <w:r w:rsidRPr="00237853">
        <w:rPr>
          <w:rFonts w:ascii="Times New Roman" w:hAnsi="Times New Roman"/>
          <w:bCs/>
        </w:rPr>
        <w:t>Akciju sabiedrība „Latvijas valsts meži”</w:t>
      </w:r>
      <w:r w:rsidRPr="00237853">
        <w:rPr>
          <w:rFonts w:ascii="Times New Roman" w:hAnsi="Times New Roman"/>
          <w:b w:val="0"/>
          <w:bCs/>
        </w:rPr>
        <w:t xml:space="preserve">, kas reģistrēta Latvijas Republikas Komercreģistrā ar reģistrācijas Nr.40003466281, </w:t>
      </w:r>
      <w:r w:rsidRPr="00A15C1C">
        <w:rPr>
          <w:rFonts w:ascii="Times New Roman" w:hAnsi="Times New Roman"/>
          <w:b w:val="0"/>
          <w:bCs/>
          <w:color w:val="FFFFFF" w:themeColor="background1"/>
        </w:rPr>
        <w:t xml:space="preserve">LVM Mežsaimniecība Meža infrastruktūra izpilddirektora </w:t>
      </w:r>
      <w:r w:rsidRPr="00A15C1C">
        <w:rPr>
          <w:rFonts w:ascii="Times New Roman" w:hAnsi="Times New Roman"/>
          <w:bCs/>
          <w:color w:val="FFFFFF" w:themeColor="background1"/>
        </w:rPr>
        <w:t>Indra Stulpāna</w:t>
      </w:r>
      <w:r w:rsidRPr="00A15C1C">
        <w:rPr>
          <w:rFonts w:ascii="Times New Roman" w:hAnsi="Times New Roman"/>
          <w:b w:val="0"/>
          <w:bCs/>
          <w:color w:val="FFFFFF" w:themeColor="background1"/>
        </w:rPr>
        <w:t xml:space="preserve"> </w:t>
      </w:r>
      <w:r w:rsidRPr="00237853">
        <w:rPr>
          <w:rFonts w:ascii="Times New Roman" w:hAnsi="Times New Roman"/>
          <w:b w:val="0"/>
          <w:bCs/>
        </w:rPr>
        <w:t>personā, kurš rīkojas uz pilnvarojuma pamata (turpmāk – PASŪTĪTĀJS), no vienas puses, un</w:t>
      </w:r>
    </w:p>
    <w:p w:rsidR="004A1901" w:rsidRPr="00433C11" w:rsidRDefault="003B6233" w:rsidP="00A376BA">
      <w:pPr>
        <w:pStyle w:val="Pamatteksts2"/>
        <w:ind w:firstLine="720"/>
        <w:jc w:val="both"/>
        <w:rPr>
          <w:rFonts w:ascii="Times New Roman" w:hAnsi="Times New Roman"/>
        </w:rPr>
      </w:pPr>
      <w:r w:rsidRPr="00433C11">
        <w:rPr>
          <w:rFonts w:ascii="Times New Roman" w:hAnsi="Times New Roman"/>
          <w:bCs/>
        </w:rPr>
        <w:t>sabiedrība ar ierobežotu atbildību “OŠUKALNS”,</w:t>
      </w:r>
      <w:r w:rsidRPr="00433C11">
        <w:rPr>
          <w:rFonts w:ascii="Times New Roman" w:hAnsi="Times New Roman"/>
          <w:b w:val="0"/>
          <w:bCs/>
        </w:rPr>
        <w:t xml:space="preserve"> kas reģistrēta Latvijas Republikas Komercreģistrā ar reģistrācijas Nr. </w:t>
      </w:r>
      <w:r w:rsidRPr="00433C11">
        <w:rPr>
          <w:rFonts w:ascii="Times New Roman" w:hAnsi="Times New Roman"/>
          <w:b w:val="0"/>
        </w:rPr>
        <w:t>45403003353</w:t>
      </w:r>
      <w:r w:rsidRPr="00433C11">
        <w:rPr>
          <w:rFonts w:ascii="Times New Roman" w:hAnsi="Times New Roman"/>
          <w:b w:val="0"/>
          <w:bCs/>
        </w:rPr>
        <w:t xml:space="preserve">, tās </w:t>
      </w:r>
      <w:r w:rsidRPr="00A15C1C">
        <w:rPr>
          <w:rFonts w:ascii="Times New Roman" w:hAnsi="Times New Roman"/>
          <w:b w:val="0"/>
          <w:bCs/>
          <w:color w:val="FFFFFF" w:themeColor="background1"/>
        </w:rPr>
        <w:t xml:space="preserve">prokūrista </w:t>
      </w:r>
      <w:r w:rsidRPr="00A15C1C">
        <w:rPr>
          <w:rFonts w:ascii="Times New Roman" w:hAnsi="Times New Roman"/>
          <w:bCs/>
          <w:color w:val="FFFFFF" w:themeColor="background1"/>
        </w:rPr>
        <w:t>Ivara Joeļa</w:t>
      </w:r>
      <w:r w:rsidRPr="00A15C1C">
        <w:rPr>
          <w:rFonts w:ascii="Times New Roman" w:hAnsi="Times New Roman"/>
          <w:b w:val="0"/>
          <w:bCs/>
          <w:color w:val="FFFFFF" w:themeColor="background1"/>
        </w:rPr>
        <w:t xml:space="preserve"> </w:t>
      </w:r>
      <w:r w:rsidRPr="00433C11">
        <w:rPr>
          <w:rFonts w:ascii="Times New Roman" w:hAnsi="Times New Roman"/>
          <w:b w:val="0"/>
          <w:bCs/>
        </w:rPr>
        <w:t>personā, kurš rīkojas uz prokūras pamata</w:t>
      </w:r>
      <w:r w:rsidRPr="00433C11">
        <w:rPr>
          <w:rFonts w:ascii="Times New Roman" w:hAnsi="Times New Roman"/>
          <w:bCs/>
        </w:rPr>
        <w:t xml:space="preserve"> </w:t>
      </w:r>
      <w:r w:rsidRPr="00433C11">
        <w:rPr>
          <w:rFonts w:ascii="Times New Roman" w:hAnsi="Times New Roman"/>
          <w:b w:val="0"/>
          <w:bCs/>
        </w:rPr>
        <w:t>(turpmāk – IZPILDĪTĀJS), no otras puses</w:t>
      </w:r>
      <w:r w:rsidR="00A376BA" w:rsidRPr="00433C11">
        <w:rPr>
          <w:rFonts w:ascii="Times New Roman" w:hAnsi="Times New Roman"/>
          <w:b w:val="0"/>
          <w:bCs/>
        </w:rPr>
        <w:t xml:space="preserve">, </w:t>
      </w:r>
      <w:r w:rsidR="00900488" w:rsidRPr="00433C11">
        <w:rPr>
          <w:rFonts w:ascii="Times New Roman" w:hAnsi="Times New Roman"/>
          <w:b w:val="0"/>
        </w:rPr>
        <w:t>(PASŪTĪTĀJS un IZPILDĪTĀJS, turpmāk kopā - PUSES),</w:t>
      </w:r>
    </w:p>
    <w:p w:rsidR="00B00221" w:rsidRPr="00433C11" w:rsidRDefault="003B6233" w:rsidP="00237853">
      <w:pPr>
        <w:spacing w:after="0" w:line="240" w:lineRule="auto"/>
        <w:ind w:firstLine="426"/>
        <w:jc w:val="both"/>
        <w:rPr>
          <w:rFonts w:ascii="Times New Roman" w:hAnsi="Times New Roman" w:cs="Times New Roman"/>
          <w:sz w:val="20"/>
          <w:szCs w:val="20"/>
        </w:rPr>
      </w:pPr>
      <w:r w:rsidRPr="00433C11">
        <w:rPr>
          <w:rFonts w:ascii="Times New Roman" w:hAnsi="Times New Roman" w:cs="Times New Roman"/>
          <w:bCs/>
          <w:sz w:val="20"/>
          <w:szCs w:val="20"/>
        </w:rPr>
        <w:t>saskaņā ar 2018</w:t>
      </w:r>
      <w:r w:rsidR="00B00221" w:rsidRPr="00433C11">
        <w:rPr>
          <w:rFonts w:ascii="Times New Roman" w:hAnsi="Times New Roman" w:cs="Times New Roman"/>
          <w:bCs/>
          <w:sz w:val="20"/>
          <w:szCs w:val="20"/>
        </w:rPr>
        <w:t xml:space="preserve">.gada </w:t>
      </w:r>
      <w:r w:rsidRPr="00433C11">
        <w:rPr>
          <w:rFonts w:ascii="Times New Roman" w:hAnsi="Times New Roman" w:cs="Times New Roman"/>
          <w:bCs/>
          <w:sz w:val="20"/>
          <w:szCs w:val="20"/>
        </w:rPr>
        <w:t>16.jūlijā</w:t>
      </w:r>
      <w:r w:rsidR="00B00221" w:rsidRPr="00433C11">
        <w:rPr>
          <w:rFonts w:ascii="Times New Roman" w:hAnsi="Times New Roman" w:cs="Times New Roman"/>
          <w:bCs/>
          <w:sz w:val="20"/>
          <w:szCs w:val="20"/>
        </w:rPr>
        <w:t xml:space="preserve"> noslēgtā Uzņēmuma līguma Nr.</w:t>
      </w:r>
      <w:r w:rsidR="004A1901" w:rsidRPr="00433C11">
        <w:rPr>
          <w:rFonts w:ascii="Times New Roman" w:hAnsi="Times New Roman" w:cs="Times New Roman"/>
          <w:sz w:val="20"/>
          <w:szCs w:val="20"/>
        </w:rPr>
        <w:t xml:space="preserve"> </w:t>
      </w:r>
      <w:r w:rsidRPr="00433C11">
        <w:rPr>
          <w:rFonts w:ascii="Times New Roman" w:hAnsi="Times New Roman" w:cs="Times New Roman"/>
          <w:bCs/>
          <w:sz w:val="20"/>
          <w:szCs w:val="20"/>
        </w:rPr>
        <w:t>5-5.6.2.4_0033_230_18_111</w:t>
      </w:r>
      <w:r w:rsidR="004A1901" w:rsidRPr="00433C11">
        <w:rPr>
          <w:rFonts w:ascii="Times New Roman" w:hAnsi="Times New Roman" w:cs="Times New Roman"/>
          <w:bCs/>
          <w:sz w:val="20"/>
          <w:szCs w:val="20"/>
        </w:rPr>
        <w:t xml:space="preserve"> </w:t>
      </w:r>
      <w:r w:rsidR="00B00221" w:rsidRPr="00433C11">
        <w:rPr>
          <w:rFonts w:ascii="Times New Roman" w:hAnsi="Times New Roman" w:cs="Times New Roman"/>
          <w:bCs/>
          <w:sz w:val="20"/>
          <w:szCs w:val="20"/>
        </w:rPr>
        <w:t xml:space="preserve">(turpmāk – LĪGUMS) </w:t>
      </w:r>
      <w:r w:rsidRPr="00433C11">
        <w:rPr>
          <w:rFonts w:ascii="Times New Roman" w:hAnsi="Times New Roman" w:cs="Times New Roman"/>
          <w:bCs/>
          <w:sz w:val="20"/>
          <w:szCs w:val="20"/>
        </w:rPr>
        <w:t>12</w:t>
      </w:r>
      <w:r w:rsidR="00E27EDA" w:rsidRPr="00433C11">
        <w:rPr>
          <w:rFonts w:ascii="Times New Roman" w:hAnsi="Times New Roman" w:cs="Times New Roman"/>
          <w:bCs/>
          <w:sz w:val="20"/>
          <w:szCs w:val="20"/>
        </w:rPr>
        <w:t xml:space="preserve">.3.apakšpunktu, </w:t>
      </w:r>
      <w:r w:rsidRPr="00433C11">
        <w:rPr>
          <w:rFonts w:ascii="Times New Roman" w:hAnsi="Times New Roman" w:cs="Times New Roman"/>
          <w:bCs/>
          <w:sz w:val="20"/>
          <w:szCs w:val="20"/>
        </w:rPr>
        <w:t xml:space="preserve">PASŪTĪTĀJA </w:t>
      </w:r>
      <w:r w:rsidR="00237853" w:rsidRPr="00433C11">
        <w:rPr>
          <w:rFonts w:ascii="Times New Roman" w:hAnsi="Times New Roman" w:cs="Times New Roman"/>
          <w:bCs/>
          <w:sz w:val="20"/>
          <w:szCs w:val="20"/>
        </w:rPr>
        <w:t>Zemgales</w:t>
      </w:r>
      <w:r w:rsidRPr="00433C11">
        <w:rPr>
          <w:rFonts w:ascii="Times New Roman" w:hAnsi="Times New Roman" w:cs="Times New Roman"/>
          <w:bCs/>
          <w:sz w:val="20"/>
          <w:szCs w:val="20"/>
        </w:rPr>
        <w:t xml:space="preserve"> reģiona vadītāja vietnieka Andra Indriksona 2018.gada 23.augusta iesniegumu (DVS Grifs Nr. 4.2-1_02uk_230_18_531)</w:t>
      </w:r>
      <w:r w:rsidR="00F76AFF" w:rsidRPr="00433C11">
        <w:rPr>
          <w:rFonts w:ascii="Times New Roman" w:hAnsi="Times New Roman" w:cs="Times New Roman"/>
          <w:bCs/>
          <w:sz w:val="20"/>
          <w:szCs w:val="20"/>
        </w:rPr>
        <w:t xml:space="preserve"> un</w:t>
      </w:r>
      <w:r w:rsidRPr="00433C11">
        <w:rPr>
          <w:rFonts w:ascii="Times New Roman" w:hAnsi="Times New Roman" w:cs="Times New Roman"/>
          <w:bCs/>
          <w:sz w:val="20"/>
          <w:szCs w:val="20"/>
        </w:rPr>
        <w:t xml:space="preserve"> 2018.gada 21.augustā sastādīt</w:t>
      </w:r>
      <w:r w:rsidR="00237853" w:rsidRPr="00433C11">
        <w:rPr>
          <w:rFonts w:ascii="Times New Roman" w:hAnsi="Times New Roman" w:cs="Times New Roman"/>
          <w:bCs/>
          <w:sz w:val="20"/>
          <w:szCs w:val="20"/>
        </w:rPr>
        <w:t>o</w:t>
      </w:r>
      <w:r w:rsidRPr="00433C11">
        <w:rPr>
          <w:rFonts w:ascii="Times New Roman" w:hAnsi="Times New Roman" w:cs="Times New Roman"/>
          <w:bCs/>
          <w:sz w:val="20"/>
          <w:szCs w:val="20"/>
        </w:rPr>
        <w:t xml:space="preserve"> Darbu daudzumu izmaiņu aktu Nr.1</w:t>
      </w:r>
      <w:r w:rsidRPr="00433C11">
        <w:rPr>
          <w:rFonts w:ascii="Times New Roman" w:hAnsi="Times New Roman" w:cs="Times New Roman"/>
          <w:sz w:val="20"/>
          <w:szCs w:val="20"/>
        </w:rPr>
        <w:t xml:space="preserve">, </w:t>
      </w:r>
      <w:r w:rsidR="004A1901" w:rsidRPr="00433C11">
        <w:rPr>
          <w:rFonts w:ascii="Times New Roman" w:hAnsi="Times New Roman" w:cs="Times New Roman"/>
          <w:sz w:val="20"/>
          <w:szCs w:val="20"/>
        </w:rPr>
        <w:t>PUSES noslēdz šādu vienošanos (turpmāk – VIENOŠANĀS) par zemāk minēto:</w:t>
      </w:r>
    </w:p>
    <w:p w:rsidR="00CA4E37" w:rsidRPr="00433C11" w:rsidRDefault="00CA4E37" w:rsidP="00237853">
      <w:pPr>
        <w:spacing w:after="0" w:line="240" w:lineRule="auto"/>
        <w:ind w:firstLine="426"/>
        <w:jc w:val="both"/>
        <w:rPr>
          <w:rFonts w:ascii="Times New Roman" w:hAnsi="Times New Roman" w:cs="Times New Roman"/>
          <w:bCs/>
          <w:sz w:val="20"/>
          <w:szCs w:val="20"/>
        </w:rPr>
      </w:pPr>
    </w:p>
    <w:p w:rsidR="00FF2100" w:rsidRPr="00433C11" w:rsidRDefault="00FF2100" w:rsidP="00D9131C">
      <w:pPr>
        <w:numPr>
          <w:ilvl w:val="0"/>
          <w:numId w:val="1"/>
        </w:numPr>
        <w:spacing w:after="0" w:line="240" w:lineRule="auto"/>
        <w:jc w:val="both"/>
        <w:rPr>
          <w:rFonts w:ascii="Times New Roman" w:eastAsia="Times New Roman" w:hAnsi="Times New Roman" w:cs="Times New Roman"/>
          <w:sz w:val="20"/>
          <w:szCs w:val="20"/>
        </w:rPr>
      </w:pPr>
      <w:r w:rsidRPr="00433C11">
        <w:rPr>
          <w:rFonts w:ascii="Times New Roman" w:eastAsia="Times New Roman" w:hAnsi="Times New Roman" w:cs="Times New Roman"/>
          <w:sz w:val="20"/>
          <w:szCs w:val="20"/>
        </w:rPr>
        <w:t xml:space="preserve">PUSES vienojas </w:t>
      </w:r>
      <w:r w:rsidR="00745D79">
        <w:rPr>
          <w:rFonts w:ascii="Times New Roman" w:eastAsia="Times New Roman" w:hAnsi="Times New Roman" w:cs="Times New Roman"/>
          <w:sz w:val="20"/>
          <w:szCs w:val="20"/>
        </w:rPr>
        <w:t>samazināt</w:t>
      </w:r>
      <w:r w:rsidRPr="00433C11">
        <w:rPr>
          <w:rFonts w:ascii="Times New Roman" w:eastAsia="Times New Roman" w:hAnsi="Times New Roman" w:cs="Times New Roman"/>
          <w:sz w:val="20"/>
          <w:szCs w:val="20"/>
        </w:rPr>
        <w:t xml:space="preserve"> </w:t>
      </w:r>
      <w:r w:rsidR="00433C11" w:rsidRPr="00433C11">
        <w:rPr>
          <w:rFonts w:ascii="Times New Roman" w:eastAsia="Times New Roman" w:hAnsi="Times New Roman" w:cs="Times New Roman"/>
          <w:sz w:val="20"/>
          <w:szCs w:val="20"/>
        </w:rPr>
        <w:t xml:space="preserve">LĪGUMA pielikumā pievienotā </w:t>
      </w:r>
      <w:r w:rsidRPr="00433C11">
        <w:rPr>
          <w:rFonts w:ascii="Times New Roman" w:eastAsia="Times New Roman" w:hAnsi="Times New Roman" w:cs="Times New Roman"/>
          <w:sz w:val="20"/>
          <w:szCs w:val="20"/>
        </w:rPr>
        <w:t>Defektu akta Nr. DA-18-I403-0048</w:t>
      </w:r>
      <w:r w:rsidR="00433C11" w:rsidRPr="00433C11">
        <w:rPr>
          <w:rFonts w:ascii="Times New Roman" w:eastAsia="Times New Roman" w:hAnsi="Times New Roman" w:cs="Times New Roman"/>
          <w:sz w:val="20"/>
          <w:szCs w:val="20"/>
        </w:rPr>
        <w:t xml:space="preserve"> </w:t>
      </w:r>
      <w:r w:rsidR="00745D79">
        <w:rPr>
          <w:rFonts w:ascii="Times New Roman" w:eastAsia="Times New Roman" w:hAnsi="Times New Roman" w:cs="Times New Roman"/>
          <w:sz w:val="20"/>
          <w:szCs w:val="20"/>
        </w:rPr>
        <w:t>darba</w:t>
      </w:r>
      <w:r w:rsidR="00433C11" w:rsidRPr="00433C11">
        <w:rPr>
          <w:rFonts w:ascii="Times New Roman" w:eastAsia="Times New Roman" w:hAnsi="Times New Roman" w:cs="Times New Roman"/>
          <w:sz w:val="20"/>
          <w:szCs w:val="20"/>
        </w:rPr>
        <w:t xml:space="preserve"> “</w:t>
      </w:r>
      <w:r w:rsidR="00433C11" w:rsidRPr="00433C11">
        <w:rPr>
          <w:rFonts w:ascii="Times New Roman" w:eastAsia="Times New Roman" w:hAnsi="Times New Roman" w:cs="Times New Roman"/>
          <w:color w:val="000000"/>
          <w:sz w:val="20"/>
          <w:szCs w:val="20"/>
          <w:lang w:eastAsia="lv-LV"/>
        </w:rPr>
        <w:t>419902</w:t>
      </w:r>
      <w:r w:rsidR="00433C11" w:rsidRPr="00433C11">
        <w:rPr>
          <w:rFonts w:ascii="Times New Roman" w:eastAsia="Times New Roman" w:hAnsi="Times New Roman" w:cs="Times New Roman"/>
          <w:bCs/>
          <w:color w:val="000000"/>
          <w:sz w:val="20"/>
          <w:szCs w:val="20"/>
          <w:lang w:eastAsia="lv-LV"/>
        </w:rPr>
        <w:t xml:space="preserve"> Citi MAC ikdienas uzturēšanas darbi (m2)</w:t>
      </w:r>
      <w:r w:rsidR="00433C11" w:rsidRPr="00433C11">
        <w:rPr>
          <w:rFonts w:ascii="Times New Roman" w:eastAsia="Times New Roman" w:hAnsi="Times New Roman" w:cs="Times New Roman"/>
          <w:color w:val="000000"/>
          <w:sz w:val="20"/>
          <w:szCs w:val="20"/>
          <w:lang w:eastAsia="lv-LV"/>
        </w:rPr>
        <w:t xml:space="preserve"> (Asfalta seguma virsmas apstrāde VA 8/11)” </w:t>
      </w:r>
      <w:r w:rsidR="00745D79">
        <w:rPr>
          <w:rFonts w:ascii="Times New Roman" w:eastAsia="Times New Roman" w:hAnsi="Times New Roman" w:cs="Times New Roman"/>
          <w:color w:val="000000"/>
          <w:sz w:val="20"/>
          <w:szCs w:val="20"/>
          <w:lang w:eastAsia="lv-LV"/>
        </w:rPr>
        <w:t xml:space="preserve">apjomu par 3525,2 </w:t>
      </w:r>
      <w:r w:rsidR="00745D79" w:rsidRPr="00745D79">
        <w:rPr>
          <w:rFonts w:ascii="Times New Roman" w:eastAsia="Times New Roman" w:hAnsi="Times New Roman" w:cs="Times New Roman"/>
          <w:color w:val="000000"/>
          <w:sz w:val="20"/>
          <w:szCs w:val="20"/>
          <w:lang w:eastAsia="lv-LV"/>
        </w:rPr>
        <w:t>m</w:t>
      </w:r>
      <w:r w:rsidR="00745D79">
        <w:rPr>
          <w:rFonts w:ascii="Times New Roman" w:eastAsia="Times New Roman" w:hAnsi="Times New Roman" w:cs="Times New Roman"/>
          <w:color w:val="000000"/>
          <w:sz w:val="20"/>
          <w:szCs w:val="20"/>
          <w:vertAlign w:val="superscript"/>
          <w:lang w:eastAsia="lv-LV"/>
        </w:rPr>
        <w:t xml:space="preserve">2 </w:t>
      </w:r>
      <w:r w:rsidR="00433C11" w:rsidRPr="00745D79">
        <w:rPr>
          <w:rFonts w:ascii="Times New Roman" w:eastAsia="Times New Roman" w:hAnsi="Times New Roman" w:cs="Times New Roman"/>
          <w:color w:val="000000"/>
          <w:sz w:val="20"/>
          <w:szCs w:val="20"/>
          <w:lang w:eastAsia="lv-LV"/>
        </w:rPr>
        <w:t>un i</w:t>
      </w:r>
      <w:r w:rsidR="00433C11" w:rsidRPr="00433C11">
        <w:rPr>
          <w:rFonts w:ascii="Times New Roman" w:eastAsia="Times New Roman" w:hAnsi="Times New Roman" w:cs="Times New Roman"/>
          <w:color w:val="000000"/>
          <w:sz w:val="20"/>
          <w:szCs w:val="20"/>
          <w:lang w:eastAsia="lv-LV"/>
        </w:rPr>
        <w:t xml:space="preserve">ekļaut </w:t>
      </w:r>
      <w:r w:rsidR="00433C11" w:rsidRPr="00433C11">
        <w:rPr>
          <w:rFonts w:ascii="Times New Roman" w:eastAsia="Times New Roman" w:hAnsi="Times New Roman" w:cs="Times New Roman"/>
          <w:sz w:val="20"/>
          <w:szCs w:val="20"/>
        </w:rPr>
        <w:t>Defektu aktā Nr. DA-18-I403-0048 darbus</w:t>
      </w:r>
      <w:r w:rsidR="00745D79">
        <w:rPr>
          <w:rFonts w:ascii="Times New Roman" w:eastAsia="Times New Roman" w:hAnsi="Times New Roman" w:cs="Times New Roman"/>
          <w:sz w:val="20"/>
          <w:szCs w:val="20"/>
        </w:rPr>
        <w:t>, k</w:t>
      </w:r>
      <w:r w:rsidR="00433C11" w:rsidRPr="00433C11">
        <w:rPr>
          <w:rFonts w:ascii="Times New Roman" w:eastAsia="Times New Roman" w:hAnsi="Times New Roman" w:cs="Times New Roman"/>
          <w:sz w:val="20"/>
          <w:szCs w:val="20"/>
        </w:rPr>
        <w:t xml:space="preserve">ādi ir norādīti 2018.gada 21.augusta </w:t>
      </w:r>
      <w:r w:rsidR="00433C11" w:rsidRPr="00433C11">
        <w:rPr>
          <w:rFonts w:ascii="Times New Roman" w:hAnsi="Times New Roman" w:cs="Times New Roman"/>
          <w:bCs/>
          <w:sz w:val="20"/>
          <w:szCs w:val="20"/>
        </w:rPr>
        <w:t>Darbu daudzumu izmaiņu aktā Nr.1.</w:t>
      </w:r>
    </w:p>
    <w:p w:rsidR="00FF2100" w:rsidRPr="00433C11" w:rsidRDefault="00FF2100" w:rsidP="00FF2100">
      <w:pPr>
        <w:spacing w:after="0" w:line="240" w:lineRule="auto"/>
        <w:ind w:left="360"/>
        <w:jc w:val="both"/>
        <w:rPr>
          <w:rFonts w:ascii="Times New Roman" w:eastAsia="Times New Roman" w:hAnsi="Times New Roman" w:cs="Times New Roman"/>
          <w:sz w:val="20"/>
          <w:szCs w:val="20"/>
        </w:rPr>
      </w:pPr>
    </w:p>
    <w:p w:rsidR="003B6233" w:rsidRPr="00433C11" w:rsidRDefault="003B6233" w:rsidP="00237853">
      <w:pPr>
        <w:numPr>
          <w:ilvl w:val="0"/>
          <w:numId w:val="1"/>
        </w:numPr>
        <w:spacing w:after="0" w:line="240" w:lineRule="auto"/>
        <w:jc w:val="both"/>
        <w:rPr>
          <w:rFonts w:ascii="Times New Roman" w:eastAsia="Times New Roman" w:hAnsi="Times New Roman" w:cs="Times New Roman"/>
          <w:sz w:val="20"/>
          <w:szCs w:val="20"/>
        </w:rPr>
      </w:pPr>
      <w:r w:rsidRPr="00433C11">
        <w:rPr>
          <w:rFonts w:ascii="Times New Roman" w:eastAsia="Times New Roman" w:hAnsi="Times New Roman" w:cs="Times New Roman"/>
          <w:sz w:val="20"/>
          <w:szCs w:val="20"/>
        </w:rPr>
        <w:t>Pamatojoties uz meža autoceļa “Tīrā purva trase” darbu daudzumu izmaiņām, saskaņā ar Darbu daudzumu izmaiņu aktu Nr.1, PUSES vienojas samazināt objekta “Tīrā purva trase” Līgumcenu bez PVN par EUR 167,66 (viens simts sešdesmit septiņi euro, 66 centi).</w:t>
      </w:r>
    </w:p>
    <w:p w:rsidR="00237853" w:rsidRPr="00433C11" w:rsidRDefault="00237853" w:rsidP="00237853">
      <w:pPr>
        <w:spacing w:after="0" w:line="240" w:lineRule="auto"/>
        <w:jc w:val="both"/>
        <w:rPr>
          <w:rFonts w:ascii="Times New Roman" w:eastAsia="Times New Roman" w:hAnsi="Times New Roman" w:cs="Times New Roman"/>
          <w:sz w:val="20"/>
          <w:szCs w:val="20"/>
        </w:rPr>
      </w:pPr>
    </w:p>
    <w:p w:rsidR="003B6233" w:rsidRPr="00433C11" w:rsidRDefault="003B6233" w:rsidP="00237853">
      <w:pPr>
        <w:numPr>
          <w:ilvl w:val="0"/>
          <w:numId w:val="1"/>
        </w:numPr>
        <w:tabs>
          <w:tab w:val="clear" w:pos="360"/>
        </w:tabs>
        <w:spacing w:after="0" w:line="240" w:lineRule="auto"/>
        <w:ind w:left="284" w:hanging="284"/>
        <w:jc w:val="both"/>
        <w:rPr>
          <w:rFonts w:ascii="Times New Roman" w:eastAsia="Times New Roman" w:hAnsi="Times New Roman" w:cs="Times New Roman"/>
          <w:sz w:val="20"/>
          <w:szCs w:val="20"/>
        </w:rPr>
      </w:pPr>
      <w:r w:rsidRPr="00433C11">
        <w:rPr>
          <w:rFonts w:ascii="Times New Roman" w:eastAsia="Times New Roman" w:hAnsi="Times New Roman" w:cs="Times New Roman"/>
          <w:sz w:val="20"/>
          <w:szCs w:val="20"/>
        </w:rPr>
        <w:t xml:space="preserve">PUSES vienojas, ka par meža autoceļa “Tīrā purva trase” līgumcenas samazinājumu attiecīgi tiek samazināta LĪGUMA 3.1.apakšpunktā norādītā Līgumcena bez PVN, kas pēc samazinājuma sastāda 145 653,28 </w:t>
      </w:r>
      <w:r w:rsidRPr="00433C11">
        <w:rPr>
          <w:rFonts w:ascii="Times New Roman" w:eastAsia="Times New Roman" w:hAnsi="Times New Roman" w:cs="Times New Roman"/>
          <w:bCs/>
          <w:sz w:val="20"/>
          <w:szCs w:val="20"/>
        </w:rPr>
        <w:t>(viens simts četrdesmit pieci tūkstoši seši simti piecdesmit trīs euro, 28 centi).</w:t>
      </w:r>
    </w:p>
    <w:p w:rsidR="003B6233" w:rsidRPr="00433C11" w:rsidRDefault="003B6233" w:rsidP="00237853">
      <w:pPr>
        <w:pStyle w:val="Pamatteksts3"/>
        <w:spacing w:after="0"/>
        <w:ind w:left="360"/>
        <w:jc w:val="both"/>
        <w:rPr>
          <w:sz w:val="20"/>
          <w:szCs w:val="20"/>
          <w:lang w:val="lv-LV"/>
        </w:rPr>
      </w:pPr>
    </w:p>
    <w:p w:rsidR="00237853" w:rsidRPr="00433C11" w:rsidRDefault="00237853" w:rsidP="00237853">
      <w:pPr>
        <w:numPr>
          <w:ilvl w:val="0"/>
          <w:numId w:val="1"/>
        </w:numPr>
        <w:spacing w:after="0" w:line="240" w:lineRule="auto"/>
        <w:jc w:val="both"/>
        <w:rPr>
          <w:rFonts w:ascii="Times New Roman" w:eastAsia="Times New Roman" w:hAnsi="Times New Roman" w:cs="Times New Roman"/>
          <w:sz w:val="20"/>
          <w:szCs w:val="20"/>
        </w:rPr>
      </w:pPr>
      <w:r w:rsidRPr="00433C11">
        <w:rPr>
          <w:rFonts w:ascii="Times New Roman" w:eastAsia="Times New Roman" w:hAnsi="Times New Roman" w:cs="Times New Roman"/>
          <w:color w:val="000000"/>
          <w:sz w:val="20"/>
          <w:szCs w:val="20"/>
        </w:rPr>
        <w:t xml:space="preserve">VIENOŠANĀS pielikumā pievienots </w:t>
      </w:r>
      <w:r w:rsidRPr="00433C11">
        <w:rPr>
          <w:rFonts w:ascii="Times New Roman" w:eastAsia="Times New Roman" w:hAnsi="Times New Roman" w:cs="Times New Roman"/>
          <w:bCs/>
          <w:sz w:val="20"/>
          <w:szCs w:val="20"/>
        </w:rPr>
        <w:t>2018.gada 21.augusta Darbu daudzumu izmaiņu akts Nr.1 uz divām lap</w:t>
      </w:r>
      <w:r w:rsidRPr="00433C11">
        <w:rPr>
          <w:rFonts w:ascii="Times New Roman" w:eastAsia="Times New Roman" w:hAnsi="Times New Roman" w:cs="Times New Roman"/>
          <w:sz w:val="20"/>
          <w:szCs w:val="20"/>
        </w:rPr>
        <w:t>ām.</w:t>
      </w:r>
    </w:p>
    <w:p w:rsidR="00237853" w:rsidRPr="00433C11" w:rsidRDefault="00237853" w:rsidP="00237853">
      <w:pPr>
        <w:pStyle w:val="Pamatteksts3"/>
        <w:spacing w:after="0"/>
        <w:ind w:left="284"/>
        <w:jc w:val="both"/>
        <w:rPr>
          <w:sz w:val="20"/>
          <w:szCs w:val="20"/>
          <w:lang w:val="lv-LV"/>
        </w:rPr>
      </w:pPr>
    </w:p>
    <w:p w:rsidR="00AE2291" w:rsidRPr="00237853" w:rsidRDefault="00237853" w:rsidP="00237853">
      <w:pPr>
        <w:pStyle w:val="Pamatteksts3"/>
        <w:numPr>
          <w:ilvl w:val="0"/>
          <w:numId w:val="1"/>
        </w:numPr>
        <w:tabs>
          <w:tab w:val="clear" w:pos="360"/>
        </w:tabs>
        <w:spacing w:after="0"/>
        <w:ind w:left="284" w:hanging="284"/>
        <w:jc w:val="both"/>
        <w:rPr>
          <w:sz w:val="20"/>
          <w:szCs w:val="20"/>
          <w:lang w:val="lv-LV"/>
        </w:rPr>
      </w:pPr>
      <w:r w:rsidRPr="00433C11">
        <w:rPr>
          <w:sz w:val="20"/>
          <w:szCs w:val="20"/>
          <w:lang w:val="lv-LV"/>
        </w:rPr>
        <w:t>C</w:t>
      </w:r>
      <w:r w:rsidR="00AE2291" w:rsidRPr="00433C11">
        <w:rPr>
          <w:sz w:val="20"/>
          <w:szCs w:val="20"/>
          <w:lang w:val="lv-LV"/>
        </w:rPr>
        <w:t>iti LĪGUMA pu</w:t>
      </w:r>
      <w:r w:rsidR="00AE2291" w:rsidRPr="00237853">
        <w:rPr>
          <w:sz w:val="20"/>
          <w:szCs w:val="20"/>
          <w:lang w:val="lv-LV"/>
        </w:rPr>
        <w:t xml:space="preserve">nkti ar </w:t>
      </w:r>
      <w:r w:rsidR="00AB5C83" w:rsidRPr="00237853">
        <w:rPr>
          <w:sz w:val="20"/>
          <w:szCs w:val="20"/>
          <w:lang w:val="lv-LV"/>
        </w:rPr>
        <w:t xml:space="preserve">šo </w:t>
      </w:r>
      <w:r w:rsidR="00AE2291" w:rsidRPr="00237853">
        <w:rPr>
          <w:sz w:val="20"/>
          <w:szCs w:val="20"/>
          <w:lang w:val="lv-LV"/>
        </w:rPr>
        <w:t>VIENOŠANOS netiek mainīti.</w:t>
      </w:r>
    </w:p>
    <w:p w:rsidR="00900488" w:rsidRPr="00237853" w:rsidRDefault="00900488" w:rsidP="00237853">
      <w:pPr>
        <w:pStyle w:val="Pamatteksts3"/>
        <w:spacing w:after="0"/>
        <w:ind w:left="284"/>
        <w:jc w:val="both"/>
        <w:rPr>
          <w:sz w:val="20"/>
          <w:szCs w:val="20"/>
          <w:lang w:val="lv-LV"/>
        </w:rPr>
      </w:pPr>
    </w:p>
    <w:p w:rsidR="00AE2291" w:rsidRPr="00237853" w:rsidRDefault="00900488" w:rsidP="00237853">
      <w:pPr>
        <w:pStyle w:val="Pamatteksts3"/>
        <w:numPr>
          <w:ilvl w:val="0"/>
          <w:numId w:val="1"/>
        </w:numPr>
        <w:tabs>
          <w:tab w:val="clear" w:pos="360"/>
        </w:tabs>
        <w:spacing w:after="0"/>
        <w:ind w:left="284" w:hanging="284"/>
        <w:jc w:val="both"/>
        <w:rPr>
          <w:sz w:val="20"/>
          <w:szCs w:val="20"/>
          <w:lang w:val="lv-LV"/>
        </w:rPr>
      </w:pPr>
      <w:r w:rsidRPr="00237853">
        <w:rPr>
          <w:bCs/>
          <w:sz w:val="20"/>
          <w:szCs w:val="20"/>
          <w:lang w:val="lv-LV"/>
        </w:rPr>
        <w:t>V</w:t>
      </w:r>
      <w:r w:rsidR="004A1901" w:rsidRPr="00237853">
        <w:rPr>
          <w:bCs/>
          <w:sz w:val="20"/>
          <w:szCs w:val="20"/>
          <w:lang w:val="lv-LV"/>
        </w:rPr>
        <w:t xml:space="preserve">IENOŠANĀS sagatavota un parakstīta elektroniski ar drošu elektronisko parakstu, kas satur laika zīmogu. </w:t>
      </w:r>
      <w:r w:rsidR="004A1901" w:rsidRPr="00237853">
        <w:rPr>
          <w:sz w:val="20"/>
          <w:szCs w:val="20"/>
          <w:lang w:val="lv-LV"/>
        </w:rPr>
        <w:t>VIENOŠANĀS ir saistoša PUSĒM no tās parakstīšanas brīža un ir LĪGUMA neatņemama sastāvdaļa</w:t>
      </w:r>
      <w:r w:rsidR="00AE2291" w:rsidRPr="00237853">
        <w:rPr>
          <w:sz w:val="20"/>
          <w:szCs w:val="20"/>
          <w:lang w:val="lv-LV"/>
        </w:rPr>
        <w:t>.</w:t>
      </w:r>
    </w:p>
    <w:p w:rsidR="00900488" w:rsidRPr="00237853" w:rsidRDefault="00900488" w:rsidP="00237853">
      <w:pPr>
        <w:pStyle w:val="Pamatteksts3"/>
        <w:spacing w:after="0"/>
        <w:jc w:val="both"/>
        <w:rPr>
          <w:sz w:val="20"/>
          <w:szCs w:val="20"/>
          <w:lang w:val="lv-LV"/>
        </w:rPr>
      </w:pPr>
    </w:p>
    <w:p w:rsidR="00DF134F" w:rsidRPr="00A376BA" w:rsidRDefault="00DF134F" w:rsidP="00237853">
      <w:pPr>
        <w:pStyle w:val="Virsraksts4"/>
        <w:numPr>
          <w:ilvl w:val="0"/>
          <w:numId w:val="1"/>
        </w:numPr>
        <w:tabs>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val="0"/>
          <w:sz w:val="20"/>
        </w:rPr>
      </w:pPr>
      <w:r w:rsidRPr="00A376BA">
        <w:rPr>
          <w:rFonts w:ascii="Times New Roman" w:hAnsi="Times New Roman"/>
          <w:b w:val="0"/>
          <w:sz w:val="20"/>
        </w:rPr>
        <w:t>P</w:t>
      </w:r>
      <w:r w:rsidR="00A01F87" w:rsidRPr="00A376BA">
        <w:rPr>
          <w:rFonts w:ascii="Times New Roman" w:hAnsi="Times New Roman"/>
          <w:b w:val="0"/>
          <w:sz w:val="20"/>
        </w:rPr>
        <w:t>UŠU</w:t>
      </w:r>
      <w:r w:rsidRPr="00A376BA">
        <w:rPr>
          <w:rFonts w:ascii="Times New Roman" w:hAnsi="Times New Roman"/>
          <w:b w:val="0"/>
          <w:sz w:val="20"/>
        </w:rPr>
        <w:t xml:space="preserve"> adreses, rekvizīti un paraksti</w:t>
      </w:r>
    </w:p>
    <w:tbl>
      <w:tblPr>
        <w:tblW w:w="9571" w:type="dxa"/>
        <w:jc w:val="center"/>
        <w:tblLayout w:type="fixed"/>
        <w:tblLook w:val="0000" w:firstRow="0" w:lastRow="0" w:firstColumn="0" w:lastColumn="0" w:noHBand="0" w:noVBand="0"/>
      </w:tblPr>
      <w:tblGrid>
        <w:gridCol w:w="4786"/>
        <w:gridCol w:w="4785"/>
      </w:tblGrid>
      <w:tr w:rsidR="00237853" w:rsidRPr="00237853" w:rsidTr="00237853">
        <w:trPr>
          <w:trHeight w:val="107"/>
          <w:jc w:val="center"/>
        </w:trPr>
        <w:tc>
          <w:tcPr>
            <w:tcW w:w="4786" w:type="dxa"/>
          </w:tcPr>
          <w:p w:rsidR="00237853" w:rsidRPr="00237853" w:rsidRDefault="00237853" w:rsidP="00237853">
            <w:pPr>
              <w:keepNext/>
              <w:spacing w:after="0" w:line="240" w:lineRule="auto"/>
              <w:ind w:left="140"/>
              <w:jc w:val="center"/>
              <w:outlineLvl w:val="2"/>
              <w:rPr>
                <w:rFonts w:ascii="Times New Roman" w:eastAsia="Times New Roman" w:hAnsi="Times New Roman" w:cs="Times New Roman"/>
                <w:bCs/>
                <w:sz w:val="20"/>
                <w:szCs w:val="20"/>
              </w:rPr>
            </w:pPr>
            <w:bookmarkStart w:id="0" w:name="_Toc185774456"/>
            <w:r w:rsidRPr="00237853">
              <w:rPr>
                <w:rFonts w:ascii="Times New Roman" w:eastAsia="Times New Roman" w:hAnsi="Times New Roman" w:cs="Times New Roman"/>
                <w:bCs/>
                <w:sz w:val="20"/>
                <w:szCs w:val="20"/>
              </w:rPr>
              <w:t>PASŪTĪTĀJS</w:t>
            </w:r>
            <w:bookmarkEnd w:id="0"/>
          </w:p>
        </w:tc>
        <w:tc>
          <w:tcPr>
            <w:tcW w:w="4785" w:type="dxa"/>
          </w:tcPr>
          <w:p w:rsidR="00237853" w:rsidRPr="00237853" w:rsidRDefault="00237853" w:rsidP="00237853">
            <w:pPr>
              <w:keepNext/>
              <w:spacing w:after="0" w:line="240" w:lineRule="auto"/>
              <w:ind w:left="34"/>
              <w:jc w:val="center"/>
              <w:outlineLvl w:val="2"/>
              <w:rPr>
                <w:rFonts w:ascii="Times New Roman" w:eastAsia="Times New Roman" w:hAnsi="Times New Roman" w:cs="Times New Roman"/>
                <w:bCs/>
                <w:sz w:val="20"/>
                <w:szCs w:val="20"/>
              </w:rPr>
            </w:pPr>
            <w:bookmarkStart w:id="1" w:name="_Toc185774457"/>
            <w:r w:rsidRPr="00237853">
              <w:rPr>
                <w:rFonts w:ascii="Times New Roman" w:eastAsia="Times New Roman" w:hAnsi="Times New Roman" w:cs="Times New Roman"/>
                <w:bCs/>
                <w:sz w:val="20"/>
                <w:szCs w:val="20"/>
              </w:rPr>
              <w:t>IZPILDĪTĀJS</w:t>
            </w:r>
            <w:bookmarkEnd w:id="1"/>
          </w:p>
        </w:tc>
      </w:tr>
      <w:tr w:rsidR="00237853" w:rsidRPr="00237853" w:rsidTr="00237853">
        <w:trPr>
          <w:trHeight w:val="107"/>
          <w:jc w:val="center"/>
        </w:trPr>
        <w:tc>
          <w:tcPr>
            <w:tcW w:w="4786" w:type="dxa"/>
          </w:tcPr>
          <w:p w:rsidR="00237853" w:rsidRPr="00237853" w:rsidRDefault="00237853" w:rsidP="00237853">
            <w:pPr>
              <w:keepNext/>
              <w:spacing w:after="0" w:line="240" w:lineRule="auto"/>
              <w:ind w:left="140"/>
              <w:jc w:val="center"/>
              <w:outlineLvl w:val="2"/>
              <w:rPr>
                <w:rFonts w:ascii="Times New Roman" w:eastAsia="Times New Roman" w:hAnsi="Times New Roman" w:cs="Times New Roman"/>
                <w:bCs/>
                <w:sz w:val="20"/>
                <w:szCs w:val="20"/>
              </w:rPr>
            </w:pPr>
          </w:p>
        </w:tc>
        <w:tc>
          <w:tcPr>
            <w:tcW w:w="4785" w:type="dxa"/>
          </w:tcPr>
          <w:p w:rsidR="00237853" w:rsidRPr="00237853" w:rsidRDefault="00237853" w:rsidP="00237853">
            <w:pPr>
              <w:keepNext/>
              <w:spacing w:after="0" w:line="240" w:lineRule="auto"/>
              <w:ind w:left="34"/>
              <w:jc w:val="center"/>
              <w:outlineLvl w:val="2"/>
              <w:rPr>
                <w:rFonts w:ascii="Times New Roman" w:eastAsia="Times New Roman" w:hAnsi="Times New Roman" w:cs="Times New Roman"/>
                <w:bCs/>
                <w:sz w:val="20"/>
                <w:szCs w:val="20"/>
              </w:rPr>
            </w:pPr>
          </w:p>
        </w:tc>
      </w:tr>
      <w:tr w:rsidR="00237853" w:rsidRPr="00237853" w:rsidTr="00237853">
        <w:trPr>
          <w:jc w:val="center"/>
        </w:trPr>
        <w:tc>
          <w:tcPr>
            <w:tcW w:w="4786" w:type="dxa"/>
          </w:tcPr>
          <w:p w:rsidR="00237853" w:rsidRPr="00237853" w:rsidRDefault="00237853" w:rsidP="00237853">
            <w:pPr>
              <w:spacing w:after="0" w:line="240" w:lineRule="auto"/>
              <w:jc w:val="center"/>
              <w:rPr>
                <w:rFonts w:ascii="Times New Roman" w:eastAsia="Times New Roman" w:hAnsi="Times New Roman" w:cs="Times New Roman"/>
                <w:b/>
                <w:bCs/>
                <w:sz w:val="20"/>
                <w:szCs w:val="20"/>
              </w:rPr>
            </w:pPr>
            <w:r w:rsidRPr="00237853">
              <w:rPr>
                <w:rFonts w:ascii="Times New Roman" w:eastAsia="Times New Roman" w:hAnsi="Times New Roman" w:cs="Times New Roman"/>
                <w:b/>
                <w:sz w:val="20"/>
                <w:szCs w:val="20"/>
              </w:rPr>
              <w:t>AS “Latvijas valsts meži”</w:t>
            </w:r>
          </w:p>
        </w:tc>
        <w:tc>
          <w:tcPr>
            <w:tcW w:w="4785" w:type="dxa"/>
          </w:tcPr>
          <w:p w:rsidR="00237853" w:rsidRPr="00237853" w:rsidRDefault="00237853" w:rsidP="00237853">
            <w:pPr>
              <w:spacing w:after="0" w:line="240" w:lineRule="auto"/>
              <w:jc w:val="center"/>
              <w:rPr>
                <w:rFonts w:ascii="Times New Roman" w:eastAsia="Times New Roman" w:hAnsi="Times New Roman" w:cs="Times New Roman"/>
                <w:b/>
                <w:bCs/>
                <w:sz w:val="20"/>
                <w:szCs w:val="20"/>
              </w:rPr>
            </w:pPr>
            <w:r w:rsidRPr="00237853">
              <w:rPr>
                <w:rFonts w:ascii="Times New Roman" w:eastAsia="Times New Roman" w:hAnsi="Times New Roman" w:cs="Times New Roman"/>
                <w:b/>
                <w:sz w:val="20"/>
                <w:szCs w:val="20"/>
              </w:rPr>
              <w:t>SIA “OŠUKALNS”</w:t>
            </w:r>
          </w:p>
        </w:tc>
      </w:tr>
      <w:tr w:rsidR="00237853" w:rsidRPr="00237853" w:rsidTr="00237853">
        <w:trPr>
          <w:jc w:val="center"/>
        </w:trPr>
        <w:tc>
          <w:tcPr>
            <w:tcW w:w="4786" w:type="dxa"/>
          </w:tcPr>
          <w:p w:rsidR="00237853" w:rsidRPr="00237853" w:rsidRDefault="00237853" w:rsidP="00237853">
            <w:pPr>
              <w:spacing w:after="0" w:line="240" w:lineRule="auto"/>
              <w:jc w:val="center"/>
              <w:rPr>
                <w:rFonts w:ascii="Times New Roman" w:eastAsia="Times New Roman" w:hAnsi="Times New Roman" w:cs="Times New Roman"/>
                <w:b/>
                <w:bCs/>
                <w:sz w:val="20"/>
                <w:szCs w:val="20"/>
              </w:rPr>
            </w:pPr>
            <w:r w:rsidRPr="00237853">
              <w:rPr>
                <w:rFonts w:ascii="Times New Roman" w:eastAsia="Times New Roman" w:hAnsi="Times New Roman" w:cs="Times New Roman"/>
                <w:b/>
                <w:sz w:val="20"/>
                <w:szCs w:val="20"/>
              </w:rPr>
              <w:t>LVM Mežsaimniecība Meža infrastruktūra</w:t>
            </w:r>
          </w:p>
        </w:tc>
        <w:tc>
          <w:tcPr>
            <w:tcW w:w="4785" w:type="dxa"/>
          </w:tcPr>
          <w:p w:rsidR="00237853" w:rsidRPr="00237853" w:rsidRDefault="00237853" w:rsidP="00237853">
            <w:pPr>
              <w:spacing w:after="0" w:line="240" w:lineRule="auto"/>
              <w:jc w:val="center"/>
              <w:rPr>
                <w:rFonts w:ascii="Times New Roman" w:eastAsia="Times New Roman" w:hAnsi="Times New Roman" w:cs="Times New Roman"/>
                <w:bCs/>
                <w:sz w:val="20"/>
                <w:szCs w:val="20"/>
              </w:rPr>
            </w:pPr>
            <w:r w:rsidRPr="00237853">
              <w:rPr>
                <w:rFonts w:ascii="Times New Roman" w:eastAsia="Times New Roman" w:hAnsi="Times New Roman" w:cs="Times New Roman"/>
                <w:i/>
                <w:sz w:val="20"/>
                <w:szCs w:val="20"/>
              </w:rPr>
              <w:t>Juridiskā adrese un adrese korespondences saņemšanai</w:t>
            </w:r>
            <w:r w:rsidRPr="00237853">
              <w:rPr>
                <w:rFonts w:ascii="Times New Roman" w:eastAsia="Times New Roman" w:hAnsi="Times New Roman" w:cs="Times New Roman"/>
                <w:sz w:val="20"/>
                <w:szCs w:val="20"/>
              </w:rPr>
              <w:t>:</w:t>
            </w:r>
          </w:p>
        </w:tc>
      </w:tr>
      <w:tr w:rsidR="00237853" w:rsidRPr="00237853" w:rsidTr="00237853">
        <w:trPr>
          <w:jc w:val="center"/>
        </w:trPr>
        <w:tc>
          <w:tcPr>
            <w:tcW w:w="4786" w:type="dxa"/>
          </w:tcPr>
          <w:p w:rsidR="00237853" w:rsidRPr="00237853" w:rsidRDefault="00237853" w:rsidP="00237853">
            <w:pPr>
              <w:spacing w:after="0" w:line="240" w:lineRule="auto"/>
              <w:rPr>
                <w:rFonts w:ascii="Times New Roman" w:eastAsia="Times New Roman" w:hAnsi="Times New Roman" w:cs="Times New Roman"/>
                <w:sz w:val="20"/>
                <w:szCs w:val="20"/>
              </w:rPr>
            </w:pPr>
            <w:r w:rsidRPr="00237853">
              <w:rPr>
                <w:rFonts w:ascii="Times New Roman" w:eastAsia="Times New Roman" w:hAnsi="Times New Roman" w:cs="Times New Roman"/>
                <w:i/>
                <w:sz w:val="20"/>
                <w:szCs w:val="20"/>
              </w:rPr>
              <w:t>Juridiskā adrese un adrese korespondences saņemšanai</w:t>
            </w:r>
            <w:r w:rsidRPr="00237853">
              <w:rPr>
                <w:rFonts w:ascii="Times New Roman" w:eastAsia="Times New Roman" w:hAnsi="Times New Roman" w:cs="Times New Roman"/>
                <w:sz w:val="20"/>
                <w:szCs w:val="20"/>
              </w:rPr>
              <w:t xml:space="preserve">: </w:t>
            </w:r>
          </w:p>
        </w:tc>
        <w:tc>
          <w:tcPr>
            <w:tcW w:w="4785" w:type="dxa"/>
          </w:tcPr>
          <w:p w:rsidR="00237853" w:rsidRPr="00237853" w:rsidRDefault="00237853" w:rsidP="00237853">
            <w:pPr>
              <w:spacing w:after="0" w:line="240" w:lineRule="auto"/>
              <w:jc w:val="center"/>
              <w:rPr>
                <w:rFonts w:ascii="Times New Roman" w:eastAsia="Times New Roman" w:hAnsi="Times New Roman" w:cs="Times New Roman"/>
                <w:bCs/>
                <w:sz w:val="20"/>
                <w:szCs w:val="20"/>
              </w:rPr>
            </w:pPr>
            <w:r w:rsidRPr="00237853">
              <w:rPr>
                <w:rFonts w:ascii="Times New Roman" w:eastAsia="Times New Roman" w:hAnsi="Times New Roman" w:cs="Times New Roman"/>
                <w:bCs/>
                <w:sz w:val="20"/>
                <w:szCs w:val="20"/>
              </w:rPr>
              <w:t>Bebru iela 104A, Jēkabpils, LV-5201</w:t>
            </w:r>
          </w:p>
        </w:tc>
      </w:tr>
      <w:tr w:rsidR="00237853" w:rsidRPr="00237853" w:rsidTr="00237853">
        <w:trPr>
          <w:jc w:val="center"/>
        </w:trPr>
        <w:tc>
          <w:tcPr>
            <w:tcW w:w="4786" w:type="dxa"/>
          </w:tcPr>
          <w:p w:rsidR="00237853" w:rsidRPr="00237853" w:rsidRDefault="00237853" w:rsidP="00237853">
            <w:pPr>
              <w:spacing w:after="0" w:line="240" w:lineRule="auto"/>
              <w:jc w:val="center"/>
              <w:rPr>
                <w:rFonts w:ascii="Times New Roman" w:eastAsia="Times New Roman" w:hAnsi="Times New Roman" w:cs="Times New Roman"/>
                <w:bCs/>
                <w:sz w:val="20"/>
                <w:szCs w:val="20"/>
              </w:rPr>
            </w:pPr>
            <w:r w:rsidRPr="00237853">
              <w:rPr>
                <w:rFonts w:ascii="Times New Roman" w:eastAsia="Times New Roman" w:hAnsi="Times New Roman" w:cs="Times New Roman"/>
                <w:sz w:val="20"/>
                <w:szCs w:val="20"/>
              </w:rPr>
              <w:t>Vaiņodes iela 1, Rīgā, LV-1004</w:t>
            </w:r>
          </w:p>
        </w:tc>
        <w:tc>
          <w:tcPr>
            <w:tcW w:w="4785" w:type="dxa"/>
          </w:tcPr>
          <w:p w:rsidR="00237853" w:rsidRPr="00237853" w:rsidRDefault="00237853" w:rsidP="00237853">
            <w:pPr>
              <w:spacing w:after="0" w:line="240" w:lineRule="auto"/>
              <w:jc w:val="center"/>
              <w:rPr>
                <w:rFonts w:ascii="Times New Roman" w:eastAsia="Times New Roman" w:hAnsi="Times New Roman" w:cs="Times New Roman"/>
                <w:bCs/>
                <w:sz w:val="20"/>
                <w:szCs w:val="20"/>
              </w:rPr>
            </w:pPr>
            <w:r w:rsidRPr="00237853">
              <w:rPr>
                <w:rFonts w:ascii="Times New Roman" w:eastAsia="Times New Roman" w:hAnsi="Times New Roman" w:cs="Times New Roman"/>
                <w:sz w:val="20"/>
                <w:szCs w:val="20"/>
              </w:rPr>
              <w:t xml:space="preserve">tālr. </w:t>
            </w:r>
            <w:r w:rsidRPr="00A15C1C">
              <w:rPr>
                <w:rFonts w:ascii="Times New Roman" w:eastAsia="Times New Roman" w:hAnsi="Times New Roman" w:cs="Times New Roman"/>
                <w:color w:val="FFFFFF" w:themeColor="background1"/>
                <w:sz w:val="20"/>
                <w:szCs w:val="20"/>
              </w:rPr>
              <w:t>65237711</w:t>
            </w:r>
            <w:r w:rsidRPr="00237853">
              <w:rPr>
                <w:rFonts w:ascii="Times New Roman" w:eastAsia="Times New Roman" w:hAnsi="Times New Roman" w:cs="Times New Roman"/>
                <w:sz w:val="20"/>
                <w:szCs w:val="20"/>
              </w:rPr>
              <w:t xml:space="preserve">, e-pasts: </w:t>
            </w:r>
            <w:r w:rsidRPr="00A15C1C">
              <w:rPr>
                <w:rFonts w:ascii="Times New Roman" w:eastAsia="Times New Roman" w:hAnsi="Times New Roman" w:cs="Times New Roman"/>
                <w:color w:val="FFFFFF" w:themeColor="background1"/>
                <w:sz w:val="20"/>
                <w:szCs w:val="20"/>
              </w:rPr>
              <w:t>celi@osukalns.lv</w:t>
            </w:r>
            <w:r w:rsidRPr="00237853">
              <w:rPr>
                <w:rFonts w:ascii="Times New Roman" w:eastAsia="Times New Roman" w:hAnsi="Times New Roman" w:cs="Times New Roman"/>
                <w:sz w:val="20"/>
                <w:szCs w:val="20"/>
              </w:rPr>
              <w:t xml:space="preserve"> </w:t>
            </w:r>
          </w:p>
        </w:tc>
      </w:tr>
      <w:tr w:rsidR="00237853" w:rsidRPr="00237853" w:rsidTr="00237853">
        <w:trPr>
          <w:jc w:val="center"/>
        </w:trPr>
        <w:tc>
          <w:tcPr>
            <w:tcW w:w="4786" w:type="dxa"/>
          </w:tcPr>
          <w:p w:rsidR="00237853" w:rsidRPr="00237853" w:rsidRDefault="00237853" w:rsidP="00237853">
            <w:pPr>
              <w:spacing w:after="0" w:line="240" w:lineRule="auto"/>
              <w:jc w:val="center"/>
              <w:rPr>
                <w:rFonts w:ascii="Times New Roman" w:eastAsia="Times New Roman" w:hAnsi="Times New Roman" w:cs="Times New Roman"/>
                <w:bCs/>
                <w:sz w:val="20"/>
                <w:szCs w:val="20"/>
              </w:rPr>
            </w:pPr>
            <w:r w:rsidRPr="00237853">
              <w:rPr>
                <w:rFonts w:ascii="Times New Roman" w:eastAsia="Times New Roman" w:hAnsi="Times New Roman" w:cs="Times New Roman"/>
                <w:sz w:val="20"/>
                <w:szCs w:val="20"/>
              </w:rPr>
              <w:t xml:space="preserve">tālr. 67805482, e-pasts: lvm_ms@lvm.lv </w:t>
            </w:r>
            <w:r w:rsidRPr="00237853">
              <w:rPr>
                <w:rFonts w:ascii="Times New Roman" w:eastAsia="Times New Roman" w:hAnsi="Times New Roman" w:cs="Times New Roman"/>
                <w:color w:val="0000FF"/>
                <w:sz w:val="20"/>
                <w:szCs w:val="20"/>
                <w:u w:val="single"/>
              </w:rPr>
              <w:t xml:space="preserve"> </w:t>
            </w:r>
            <w:r w:rsidRPr="00237853">
              <w:rPr>
                <w:rFonts w:ascii="Times New Roman" w:eastAsia="Times New Roman" w:hAnsi="Times New Roman" w:cs="Times New Roman"/>
                <w:sz w:val="20"/>
                <w:szCs w:val="20"/>
              </w:rPr>
              <w:t xml:space="preserve"> </w:t>
            </w:r>
          </w:p>
        </w:tc>
        <w:tc>
          <w:tcPr>
            <w:tcW w:w="4785" w:type="dxa"/>
          </w:tcPr>
          <w:p w:rsidR="00237853" w:rsidRPr="00237853" w:rsidRDefault="00237853" w:rsidP="00237853">
            <w:pPr>
              <w:spacing w:after="0" w:line="240" w:lineRule="auto"/>
              <w:jc w:val="center"/>
              <w:rPr>
                <w:rFonts w:ascii="Times New Roman" w:eastAsia="Times New Roman" w:hAnsi="Times New Roman" w:cs="Times New Roman"/>
                <w:bCs/>
                <w:sz w:val="20"/>
                <w:szCs w:val="20"/>
              </w:rPr>
            </w:pPr>
            <w:r w:rsidRPr="00237853">
              <w:rPr>
                <w:rFonts w:ascii="Times New Roman" w:eastAsia="Times New Roman" w:hAnsi="Times New Roman" w:cs="Times New Roman"/>
                <w:sz w:val="20"/>
                <w:szCs w:val="20"/>
              </w:rPr>
              <w:t>reģistrācijas nr. 45403003353</w:t>
            </w:r>
          </w:p>
        </w:tc>
      </w:tr>
      <w:tr w:rsidR="00237853" w:rsidRPr="00237853" w:rsidTr="00237853">
        <w:trPr>
          <w:jc w:val="center"/>
        </w:trPr>
        <w:tc>
          <w:tcPr>
            <w:tcW w:w="4786" w:type="dxa"/>
          </w:tcPr>
          <w:p w:rsidR="00237853" w:rsidRPr="00237853" w:rsidRDefault="00237853" w:rsidP="00237853">
            <w:pPr>
              <w:spacing w:after="0" w:line="240" w:lineRule="auto"/>
              <w:jc w:val="center"/>
              <w:rPr>
                <w:rFonts w:ascii="Times New Roman" w:eastAsia="Times New Roman" w:hAnsi="Times New Roman" w:cs="Times New Roman"/>
                <w:bCs/>
                <w:sz w:val="20"/>
                <w:szCs w:val="20"/>
              </w:rPr>
            </w:pPr>
            <w:r w:rsidRPr="00237853">
              <w:rPr>
                <w:rFonts w:ascii="Times New Roman" w:eastAsia="Times New Roman" w:hAnsi="Times New Roman" w:cs="Times New Roman"/>
                <w:sz w:val="20"/>
                <w:szCs w:val="20"/>
              </w:rPr>
              <w:t>reģistrācijas nr. 40003466281</w:t>
            </w:r>
          </w:p>
        </w:tc>
        <w:tc>
          <w:tcPr>
            <w:tcW w:w="4785" w:type="dxa"/>
          </w:tcPr>
          <w:p w:rsidR="00237853" w:rsidRPr="00237853" w:rsidRDefault="00237853" w:rsidP="00237853">
            <w:pPr>
              <w:spacing w:after="0" w:line="240" w:lineRule="auto"/>
              <w:jc w:val="center"/>
              <w:rPr>
                <w:rFonts w:ascii="Times New Roman" w:eastAsia="Times New Roman" w:hAnsi="Times New Roman" w:cs="Times New Roman"/>
                <w:bCs/>
                <w:sz w:val="20"/>
                <w:szCs w:val="20"/>
              </w:rPr>
            </w:pPr>
            <w:r w:rsidRPr="00237853">
              <w:rPr>
                <w:rFonts w:ascii="Times New Roman" w:eastAsia="Times New Roman" w:hAnsi="Times New Roman" w:cs="Times New Roman"/>
                <w:i/>
                <w:sz w:val="20"/>
                <w:szCs w:val="20"/>
              </w:rPr>
              <w:t>Bankas rekvizīti</w:t>
            </w:r>
            <w:r w:rsidRPr="00237853">
              <w:rPr>
                <w:rFonts w:ascii="Times New Roman" w:eastAsia="Times New Roman" w:hAnsi="Times New Roman" w:cs="Times New Roman"/>
                <w:sz w:val="20"/>
                <w:szCs w:val="20"/>
              </w:rPr>
              <w:t xml:space="preserve">: </w:t>
            </w:r>
            <w:r w:rsidRPr="00A15C1C">
              <w:rPr>
                <w:rFonts w:ascii="Times New Roman" w:eastAsia="Times New Roman" w:hAnsi="Times New Roman" w:cs="Times New Roman"/>
                <w:color w:val="FFFFFF" w:themeColor="background1"/>
                <w:sz w:val="20"/>
                <w:szCs w:val="20"/>
              </w:rPr>
              <w:t xml:space="preserve">AS “SEB banka” </w:t>
            </w:r>
          </w:p>
        </w:tc>
      </w:tr>
      <w:tr w:rsidR="00237853" w:rsidRPr="00237853" w:rsidTr="00237853">
        <w:trPr>
          <w:jc w:val="center"/>
        </w:trPr>
        <w:tc>
          <w:tcPr>
            <w:tcW w:w="4786" w:type="dxa"/>
          </w:tcPr>
          <w:p w:rsidR="00237853" w:rsidRPr="00237853" w:rsidRDefault="00237853" w:rsidP="00237853">
            <w:pPr>
              <w:spacing w:after="0" w:line="240" w:lineRule="auto"/>
              <w:jc w:val="center"/>
              <w:rPr>
                <w:rFonts w:ascii="Times New Roman" w:eastAsia="Times New Roman" w:hAnsi="Times New Roman" w:cs="Times New Roman"/>
                <w:bCs/>
                <w:sz w:val="20"/>
                <w:szCs w:val="20"/>
              </w:rPr>
            </w:pPr>
            <w:r w:rsidRPr="00237853">
              <w:rPr>
                <w:rFonts w:ascii="Times New Roman" w:eastAsia="Times New Roman" w:hAnsi="Times New Roman" w:cs="Times New Roman"/>
                <w:i/>
                <w:sz w:val="20"/>
                <w:szCs w:val="20"/>
              </w:rPr>
              <w:t>Bankas rekvizīti</w:t>
            </w:r>
            <w:r w:rsidRPr="00237853">
              <w:rPr>
                <w:rFonts w:ascii="Times New Roman" w:eastAsia="Times New Roman" w:hAnsi="Times New Roman" w:cs="Times New Roman"/>
                <w:sz w:val="20"/>
                <w:szCs w:val="20"/>
              </w:rPr>
              <w:t xml:space="preserve">: AS “SEB banka” </w:t>
            </w:r>
          </w:p>
        </w:tc>
        <w:tc>
          <w:tcPr>
            <w:tcW w:w="4785" w:type="dxa"/>
          </w:tcPr>
          <w:p w:rsidR="00237853" w:rsidRPr="00237853" w:rsidRDefault="00237853" w:rsidP="00237853">
            <w:pPr>
              <w:spacing w:after="0" w:line="240" w:lineRule="auto"/>
              <w:jc w:val="center"/>
              <w:rPr>
                <w:rFonts w:ascii="Times New Roman" w:eastAsia="Times New Roman" w:hAnsi="Times New Roman" w:cs="Times New Roman"/>
                <w:bCs/>
                <w:sz w:val="20"/>
                <w:szCs w:val="20"/>
              </w:rPr>
            </w:pPr>
            <w:r w:rsidRPr="00237853">
              <w:rPr>
                <w:rFonts w:ascii="Times New Roman" w:eastAsia="Times New Roman" w:hAnsi="Times New Roman" w:cs="Times New Roman"/>
                <w:sz w:val="20"/>
                <w:szCs w:val="20"/>
              </w:rPr>
              <w:t xml:space="preserve">bankas kods: </w:t>
            </w:r>
            <w:r w:rsidRPr="00A15C1C">
              <w:rPr>
                <w:rFonts w:ascii="Times New Roman" w:eastAsia="Times New Roman" w:hAnsi="Times New Roman" w:cs="Times New Roman"/>
                <w:color w:val="FFFFFF" w:themeColor="background1"/>
                <w:sz w:val="20"/>
                <w:szCs w:val="20"/>
              </w:rPr>
              <w:t>UNLALV2X</w:t>
            </w:r>
          </w:p>
        </w:tc>
      </w:tr>
      <w:tr w:rsidR="00237853" w:rsidRPr="00237853" w:rsidTr="00237853">
        <w:trPr>
          <w:jc w:val="center"/>
        </w:trPr>
        <w:tc>
          <w:tcPr>
            <w:tcW w:w="4786" w:type="dxa"/>
          </w:tcPr>
          <w:p w:rsidR="00237853" w:rsidRPr="00237853" w:rsidRDefault="00237853" w:rsidP="00237853">
            <w:pPr>
              <w:spacing w:after="0" w:line="240" w:lineRule="auto"/>
              <w:jc w:val="center"/>
              <w:rPr>
                <w:rFonts w:ascii="Times New Roman" w:eastAsia="Times New Roman" w:hAnsi="Times New Roman" w:cs="Times New Roman"/>
                <w:bCs/>
                <w:sz w:val="20"/>
                <w:szCs w:val="20"/>
              </w:rPr>
            </w:pPr>
            <w:r w:rsidRPr="00237853">
              <w:rPr>
                <w:rFonts w:ascii="Times New Roman" w:eastAsia="Times New Roman" w:hAnsi="Times New Roman" w:cs="Times New Roman"/>
                <w:sz w:val="20"/>
                <w:szCs w:val="20"/>
              </w:rPr>
              <w:t>bankas kods: UNLALV2X</w:t>
            </w:r>
          </w:p>
        </w:tc>
        <w:tc>
          <w:tcPr>
            <w:tcW w:w="4785" w:type="dxa"/>
          </w:tcPr>
          <w:p w:rsidR="00237853" w:rsidRPr="00237853" w:rsidRDefault="00237853" w:rsidP="00237853">
            <w:pPr>
              <w:spacing w:after="0" w:line="240" w:lineRule="auto"/>
              <w:jc w:val="center"/>
              <w:rPr>
                <w:rFonts w:ascii="Times New Roman" w:eastAsia="Times New Roman" w:hAnsi="Times New Roman" w:cs="Times New Roman"/>
                <w:sz w:val="20"/>
                <w:szCs w:val="20"/>
              </w:rPr>
            </w:pPr>
            <w:r w:rsidRPr="00237853">
              <w:rPr>
                <w:rFonts w:ascii="Times New Roman" w:eastAsia="Times New Roman" w:hAnsi="Times New Roman" w:cs="Times New Roman"/>
                <w:sz w:val="20"/>
                <w:szCs w:val="20"/>
              </w:rPr>
              <w:t xml:space="preserve">konts: </w:t>
            </w:r>
            <w:r w:rsidRPr="00A15C1C">
              <w:rPr>
                <w:rFonts w:ascii="Times New Roman" w:eastAsia="Times New Roman" w:hAnsi="Times New Roman" w:cs="Times New Roman"/>
                <w:color w:val="FFFFFF" w:themeColor="background1"/>
                <w:sz w:val="20"/>
                <w:szCs w:val="20"/>
              </w:rPr>
              <w:t>LV 58 UNLA 0050 0111 3298 2</w:t>
            </w:r>
          </w:p>
        </w:tc>
      </w:tr>
      <w:tr w:rsidR="00237853" w:rsidRPr="00237853" w:rsidTr="00237853">
        <w:trPr>
          <w:trHeight w:val="68"/>
          <w:jc w:val="center"/>
        </w:trPr>
        <w:tc>
          <w:tcPr>
            <w:tcW w:w="4786" w:type="dxa"/>
          </w:tcPr>
          <w:p w:rsidR="00237853" w:rsidRPr="00237853" w:rsidRDefault="00237853" w:rsidP="00237853">
            <w:pPr>
              <w:spacing w:after="0" w:line="240" w:lineRule="auto"/>
              <w:jc w:val="center"/>
              <w:rPr>
                <w:rFonts w:ascii="Times New Roman" w:eastAsia="Times New Roman" w:hAnsi="Times New Roman" w:cs="Times New Roman"/>
                <w:sz w:val="20"/>
                <w:szCs w:val="20"/>
              </w:rPr>
            </w:pPr>
            <w:r w:rsidRPr="00237853">
              <w:rPr>
                <w:rFonts w:ascii="Times New Roman" w:eastAsia="Times New Roman" w:hAnsi="Times New Roman" w:cs="Times New Roman"/>
                <w:sz w:val="20"/>
                <w:szCs w:val="20"/>
              </w:rPr>
              <w:t>konts: LV 10 UNLA 0003 0304 6754 4</w:t>
            </w:r>
          </w:p>
        </w:tc>
        <w:tc>
          <w:tcPr>
            <w:tcW w:w="4785" w:type="dxa"/>
          </w:tcPr>
          <w:p w:rsidR="00237853" w:rsidRPr="00237853" w:rsidRDefault="00237853" w:rsidP="00237853">
            <w:pPr>
              <w:spacing w:after="0" w:line="240" w:lineRule="auto"/>
              <w:jc w:val="center"/>
              <w:rPr>
                <w:rFonts w:ascii="Times New Roman" w:eastAsia="Times New Roman" w:hAnsi="Times New Roman" w:cs="Times New Roman"/>
                <w:sz w:val="20"/>
                <w:szCs w:val="20"/>
              </w:rPr>
            </w:pPr>
          </w:p>
        </w:tc>
      </w:tr>
      <w:tr w:rsidR="00237853" w:rsidRPr="00237853" w:rsidTr="00237853">
        <w:trPr>
          <w:trHeight w:val="107"/>
          <w:jc w:val="center"/>
        </w:trPr>
        <w:tc>
          <w:tcPr>
            <w:tcW w:w="4786" w:type="dxa"/>
          </w:tcPr>
          <w:p w:rsidR="00237853" w:rsidRPr="00237853" w:rsidRDefault="00237853" w:rsidP="00237853">
            <w:pPr>
              <w:spacing w:after="0" w:line="240" w:lineRule="auto"/>
              <w:rPr>
                <w:rFonts w:ascii="Times New Roman" w:eastAsia="Times New Roman" w:hAnsi="Times New Roman" w:cs="Times New Roman"/>
                <w:sz w:val="20"/>
                <w:szCs w:val="20"/>
              </w:rPr>
            </w:pPr>
          </w:p>
          <w:p w:rsidR="00237853" w:rsidRPr="00237853" w:rsidRDefault="00237853" w:rsidP="00237853">
            <w:pPr>
              <w:spacing w:after="0" w:line="240" w:lineRule="auto"/>
              <w:jc w:val="center"/>
              <w:rPr>
                <w:rFonts w:ascii="Times New Roman" w:eastAsia="Times New Roman" w:hAnsi="Times New Roman" w:cs="Times New Roman"/>
                <w:sz w:val="20"/>
                <w:szCs w:val="20"/>
              </w:rPr>
            </w:pPr>
            <w:r w:rsidRPr="00237853">
              <w:rPr>
                <w:rFonts w:ascii="Times New Roman" w:eastAsia="Times New Roman" w:hAnsi="Times New Roman" w:cs="Times New Roman"/>
                <w:sz w:val="20"/>
                <w:szCs w:val="20"/>
              </w:rPr>
              <w:t>_____________________________</w:t>
            </w:r>
          </w:p>
          <w:p w:rsidR="00237853" w:rsidRPr="00237853" w:rsidRDefault="00237853" w:rsidP="00237853">
            <w:pPr>
              <w:spacing w:after="0" w:line="240" w:lineRule="auto"/>
              <w:jc w:val="center"/>
              <w:rPr>
                <w:rFonts w:ascii="Times New Roman" w:eastAsia="Times New Roman" w:hAnsi="Times New Roman" w:cs="Times New Roman"/>
                <w:sz w:val="20"/>
                <w:szCs w:val="20"/>
              </w:rPr>
            </w:pPr>
            <w:r w:rsidRPr="00237853">
              <w:rPr>
                <w:rFonts w:ascii="Times New Roman" w:eastAsia="Times New Roman" w:hAnsi="Times New Roman" w:cs="Times New Roman"/>
                <w:sz w:val="20"/>
                <w:szCs w:val="20"/>
              </w:rPr>
              <w:t>(</w:t>
            </w:r>
            <w:bookmarkStart w:id="2" w:name="_GoBack"/>
            <w:r w:rsidRPr="00A15C1C">
              <w:rPr>
                <w:rFonts w:ascii="Times New Roman" w:eastAsia="Times New Roman" w:hAnsi="Times New Roman" w:cs="Times New Roman"/>
                <w:color w:val="FFFFFF" w:themeColor="background1"/>
                <w:sz w:val="20"/>
                <w:szCs w:val="20"/>
              </w:rPr>
              <w:t>Indris Stulpāns</w:t>
            </w:r>
            <w:bookmarkEnd w:id="2"/>
            <w:r w:rsidRPr="00237853">
              <w:rPr>
                <w:rFonts w:ascii="Times New Roman" w:eastAsia="Times New Roman" w:hAnsi="Times New Roman" w:cs="Times New Roman"/>
                <w:sz w:val="20"/>
                <w:szCs w:val="20"/>
              </w:rPr>
              <w:t>)</w:t>
            </w:r>
          </w:p>
          <w:p w:rsidR="00237853" w:rsidRPr="00237853" w:rsidRDefault="00237853" w:rsidP="00237853">
            <w:pPr>
              <w:spacing w:after="0" w:line="240" w:lineRule="auto"/>
              <w:rPr>
                <w:rFonts w:ascii="Times New Roman" w:eastAsia="Times New Roman" w:hAnsi="Times New Roman" w:cs="Times New Roman"/>
                <w:sz w:val="20"/>
                <w:szCs w:val="20"/>
              </w:rPr>
            </w:pPr>
          </w:p>
        </w:tc>
        <w:tc>
          <w:tcPr>
            <w:tcW w:w="4785" w:type="dxa"/>
          </w:tcPr>
          <w:p w:rsidR="00237853" w:rsidRPr="00237853" w:rsidRDefault="00237853" w:rsidP="00237853">
            <w:pPr>
              <w:keepNext/>
              <w:spacing w:after="0" w:line="240" w:lineRule="auto"/>
              <w:ind w:left="-108"/>
              <w:jc w:val="center"/>
              <w:outlineLvl w:val="2"/>
              <w:rPr>
                <w:rFonts w:ascii="Times New Roman" w:eastAsia="Times New Roman" w:hAnsi="Times New Roman" w:cs="Times New Roman"/>
                <w:bCs/>
                <w:sz w:val="20"/>
                <w:szCs w:val="20"/>
              </w:rPr>
            </w:pPr>
          </w:p>
          <w:p w:rsidR="00237853" w:rsidRPr="00237853" w:rsidRDefault="00237853" w:rsidP="00237853">
            <w:pPr>
              <w:spacing w:after="0" w:line="240" w:lineRule="auto"/>
              <w:jc w:val="center"/>
              <w:rPr>
                <w:rFonts w:ascii="Times New Roman" w:eastAsia="Times New Roman" w:hAnsi="Times New Roman" w:cs="Times New Roman"/>
                <w:sz w:val="20"/>
                <w:szCs w:val="20"/>
              </w:rPr>
            </w:pPr>
            <w:r w:rsidRPr="00237853">
              <w:rPr>
                <w:rFonts w:ascii="Times New Roman" w:eastAsia="Times New Roman" w:hAnsi="Times New Roman" w:cs="Times New Roman"/>
                <w:sz w:val="20"/>
                <w:szCs w:val="20"/>
              </w:rPr>
              <w:t>____________________________</w:t>
            </w:r>
          </w:p>
          <w:p w:rsidR="00237853" w:rsidRPr="00237853" w:rsidRDefault="00237853" w:rsidP="00237853">
            <w:pPr>
              <w:spacing w:after="0" w:line="240" w:lineRule="auto"/>
              <w:jc w:val="center"/>
              <w:rPr>
                <w:rFonts w:ascii="Times New Roman" w:eastAsia="Times New Roman" w:hAnsi="Times New Roman" w:cs="Times New Roman"/>
                <w:sz w:val="20"/>
                <w:szCs w:val="20"/>
              </w:rPr>
            </w:pPr>
            <w:r w:rsidRPr="00237853">
              <w:rPr>
                <w:rFonts w:ascii="Times New Roman" w:eastAsia="Times New Roman" w:hAnsi="Times New Roman" w:cs="Times New Roman"/>
                <w:sz w:val="20"/>
                <w:szCs w:val="20"/>
              </w:rPr>
              <w:t>(</w:t>
            </w:r>
            <w:r w:rsidRPr="00A15C1C">
              <w:rPr>
                <w:rFonts w:ascii="Times New Roman" w:eastAsia="Times New Roman" w:hAnsi="Times New Roman" w:cs="Times New Roman"/>
                <w:color w:val="FFFFFF" w:themeColor="background1"/>
                <w:sz w:val="20"/>
                <w:szCs w:val="20"/>
              </w:rPr>
              <w:t>Ivars Joelis</w:t>
            </w:r>
            <w:r w:rsidRPr="00237853">
              <w:rPr>
                <w:rFonts w:ascii="Times New Roman" w:eastAsia="Times New Roman" w:hAnsi="Times New Roman" w:cs="Times New Roman"/>
                <w:sz w:val="20"/>
                <w:szCs w:val="20"/>
              </w:rPr>
              <w:t>)</w:t>
            </w:r>
          </w:p>
        </w:tc>
      </w:tr>
    </w:tbl>
    <w:p w:rsidR="004A1901" w:rsidRPr="00237853" w:rsidRDefault="004A1901" w:rsidP="00237853">
      <w:pPr>
        <w:pStyle w:val="Parastais"/>
        <w:rPr>
          <w:sz w:val="20"/>
          <w:szCs w:val="20"/>
          <w:lang w:val="lv-LV"/>
        </w:rPr>
      </w:pPr>
    </w:p>
    <w:sectPr w:rsidR="004A1901" w:rsidRPr="00237853" w:rsidSect="00237853">
      <w:pgSz w:w="11906" w:h="16838"/>
      <w:pgMar w:top="851" w:right="849"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145" w:rsidRDefault="00AC1145" w:rsidP="003F21A9">
      <w:pPr>
        <w:spacing w:after="0" w:line="240" w:lineRule="auto"/>
      </w:pPr>
      <w:r>
        <w:separator/>
      </w:r>
    </w:p>
  </w:endnote>
  <w:endnote w:type="continuationSeparator" w:id="0">
    <w:p w:rsidR="00AC1145" w:rsidRDefault="00AC1145" w:rsidP="003F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145" w:rsidRDefault="00AC1145" w:rsidP="003F21A9">
      <w:pPr>
        <w:spacing w:after="0" w:line="240" w:lineRule="auto"/>
      </w:pPr>
      <w:r>
        <w:separator/>
      </w:r>
    </w:p>
  </w:footnote>
  <w:footnote w:type="continuationSeparator" w:id="0">
    <w:p w:rsidR="00AC1145" w:rsidRDefault="00AC1145" w:rsidP="003F2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B390E"/>
    <w:multiLevelType w:val="hybridMultilevel"/>
    <w:tmpl w:val="B2E80332"/>
    <w:lvl w:ilvl="0" w:tplc="2C844EA4">
      <w:start w:val="1"/>
      <w:numFmt w:val="decimal"/>
      <w:lvlText w:val="%1."/>
      <w:lvlJc w:val="left"/>
      <w:pPr>
        <w:tabs>
          <w:tab w:val="num" w:pos="360"/>
        </w:tabs>
        <w:ind w:left="360" w:hanging="360"/>
      </w:pPr>
      <w:rPr>
        <w:rFonts w:ascii="Times New Roman" w:eastAsia="Times New Roman" w:hAnsi="Times New Roman" w:cs="Times New Roman"/>
        <w:b w:val="0"/>
      </w:rPr>
    </w:lvl>
    <w:lvl w:ilvl="1" w:tplc="04260019">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1" w15:restartNumberingAfterBreak="0">
    <w:nsid w:val="0FB25D53"/>
    <w:multiLevelType w:val="hybridMultilevel"/>
    <w:tmpl w:val="58D42502"/>
    <w:lvl w:ilvl="0" w:tplc="0658E008">
      <w:start w:val="1"/>
      <w:numFmt w:val="decimal"/>
      <w:lvlText w:val="%1."/>
      <w:lvlJc w:val="left"/>
      <w:pPr>
        <w:tabs>
          <w:tab w:val="num" w:pos="644"/>
        </w:tabs>
        <w:ind w:left="644" w:hanging="360"/>
      </w:pPr>
      <w:rPr>
        <w:rFonts w:ascii="Times New Roman" w:eastAsia="Times New Roman" w:hAnsi="Times New Roman" w:cs="Times New Roman"/>
        <w:b w:val="0"/>
        <w:i w:val="0"/>
      </w:rPr>
    </w:lvl>
    <w:lvl w:ilvl="1" w:tplc="400EB88E">
      <w:start w:val="1"/>
      <w:numFmt w:val="decimal"/>
      <w:isLgl/>
      <w:lvlText w:val="%2.%2."/>
      <w:lvlJc w:val="left"/>
      <w:pPr>
        <w:tabs>
          <w:tab w:val="num" w:pos="644"/>
        </w:tabs>
        <w:ind w:left="644" w:hanging="360"/>
      </w:pPr>
      <w:rPr>
        <w:rFonts w:hint="default"/>
        <w:b w:val="0"/>
        <w:i w:val="0"/>
      </w:rPr>
    </w:lvl>
    <w:lvl w:ilvl="2" w:tplc="C28CF91C">
      <w:numFmt w:val="none"/>
      <w:lvlText w:val=""/>
      <w:lvlJc w:val="left"/>
      <w:pPr>
        <w:tabs>
          <w:tab w:val="num" w:pos="284"/>
        </w:tabs>
      </w:pPr>
    </w:lvl>
    <w:lvl w:ilvl="3" w:tplc="4D5C2F02">
      <w:numFmt w:val="none"/>
      <w:lvlText w:val=""/>
      <w:lvlJc w:val="left"/>
      <w:pPr>
        <w:tabs>
          <w:tab w:val="num" w:pos="284"/>
        </w:tabs>
      </w:pPr>
    </w:lvl>
    <w:lvl w:ilvl="4" w:tplc="DB6EB0BC">
      <w:numFmt w:val="none"/>
      <w:lvlText w:val=""/>
      <w:lvlJc w:val="left"/>
      <w:pPr>
        <w:tabs>
          <w:tab w:val="num" w:pos="284"/>
        </w:tabs>
      </w:pPr>
    </w:lvl>
    <w:lvl w:ilvl="5" w:tplc="B8B0C8F2">
      <w:numFmt w:val="none"/>
      <w:lvlText w:val=""/>
      <w:lvlJc w:val="left"/>
      <w:pPr>
        <w:tabs>
          <w:tab w:val="num" w:pos="284"/>
        </w:tabs>
      </w:pPr>
    </w:lvl>
    <w:lvl w:ilvl="6" w:tplc="6414C848">
      <w:numFmt w:val="none"/>
      <w:lvlText w:val=""/>
      <w:lvlJc w:val="left"/>
      <w:pPr>
        <w:tabs>
          <w:tab w:val="num" w:pos="284"/>
        </w:tabs>
      </w:pPr>
    </w:lvl>
    <w:lvl w:ilvl="7" w:tplc="293AEA92">
      <w:numFmt w:val="none"/>
      <w:lvlText w:val=""/>
      <w:lvlJc w:val="left"/>
      <w:pPr>
        <w:tabs>
          <w:tab w:val="num" w:pos="284"/>
        </w:tabs>
      </w:pPr>
    </w:lvl>
    <w:lvl w:ilvl="8" w:tplc="883E4024">
      <w:numFmt w:val="none"/>
      <w:lvlText w:val=""/>
      <w:lvlJc w:val="left"/>
      <w:pPr>
        <w:tabs>
          <w:tab w:val="num" w:pos="284"/>
        </w:tabs>
      </w:pPr>
    </w:lvl>
  </w:abstractNum>
  <w:abstractNum w:abstractNumId="2" w15:restartNumberingAfterBreak="0">
    <w:nsid w:val="76AE4BDD"/>
    <w:multiLevelType w:val="multilevel"/>
    <w:tmpl w:val="99AE34C8"/>
    <w:lvl w:ilvl="0">
      <w:start w:val="5"/>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360" w:hanging="360"/>
      </w:pPr>
      <w:rPr>
        <w:rFonts w:ascii="Times New Roman" w:eastAsiaTheme="minorHAnsi" w:hAnsi="Times New Roman" w:cs="Times New Roman" w:hint="default"/>
      </w:rPr>
    </w:lvl>
    <w:lvl w:ilvl="2">
      <w:start w:val="1"/>
      <w:numFmt w:val="decimal"/>
      <w:lvlText w:val="%1.%2.%3."/>
      <w:lvlJc w:val="left"/>
      <w:pPr>
        <w:ind w:left="720" w:hanging="720"/>
      </w:pPr>
      <w:rPr>
        <w:rFonts w:asciiTheme="minorHAnsi" w:eastAsiaTheme="minorHAnsi" w:hAnsiTheme="minorHAnsi" w:cstheme="minorBidi" w:hint="default"/>
      </w:rPr>
    </w:lvl>
    <w:lvl w:ilvl="3">
      <w:start w:val="1"/>
      <w:numFmt w:val="decimal"/>
      <w:lvlText w:val="%1.%2.%3.%4."/>
      <w:lvlJc w:val="left"/>
      <w:pPr>
        <w:ind w:left="720" w:hanging="720"/>
      </w:pPr>
      <w:rPr>
        <w:rFonts w:asciiTheme="minorHAnsi" w:eastAsiaTheme="minorHAnsi" w:hAnsiTheme="minorHAnsi" w:cstheme="minorBidi" w:hint="default"/>
      </w:rPr>
    </w:lvl>
    <w:lvl w:ilvl="4">
      <w:start w:val="1"/>
      <w:numFmt w:val="decimal"/>
      <w:lvlText w:val="%1.%2.%3.%4.%5."/>
      <w:lvlJc w:val="left"/>
      <w:pPr>
        <w:ind w:left="1080" w:hanging="1080"/>
      </w:pPr>
      <w:rPr>
        <w:rFonts w:asciiTheme="minorHAnsi" w:eastAsiaTheme="minorHAnsi" w:hAnsiTheme="minorHAnsi" w:cstheme="minorBidi" w:hint="default"/>
      </w:rPr>
    </w:lvl>
    <w:lvl w:ilvl="5">
      <w:start w:val="1"/>
      <w:numFmt w:val="decimal"/>
      <w:lvlText w:val="%1.%2.%3.%4.%5.%6."/>
      <w:lvlJc w:val="left"/>
      <w:pPr>
        <w:ind w:left="1080" w:hanging="1080"/>
      </w:pPr>
      <w:rPr>
        <w:rFonts w:asciiTheme="minorHAnsi" w:eastAsiaTheme="minorHAnsi" w:hAnsiTheme="minorHAnsi" w:cstheme="minorBidi" w:hint="default"/>
      </w:rPr>
    </w:lvl>
    <w:lvl w:ilvl="6">
      <w:start w:val="1"/>
      <w:numFmt w:val="decimal"/>
      <w:lvlText w:val="%1.%2.%3.%4.%5.%6.%7."/>
      <w:lvlJc w:val="left"/>
      <w:pPr>
        <w:ind w:left="1440" w:hanging="1440"/>
      </w:pPr>
      <w:rPr>
        <w:rFonts w:asciiTheme="minorHAnsi" w:eastAsiaTheme="minorHAnsi" w:hAnsiTheme="minorHAnsi" w:cstheme="minorBidi" w:hint="default"/>
      </w:rPr>
    </w:lvl>
    <w:lvl w:ilvl="7">
      <w:start w:val="1"/>
      <w:numFmt w:val="decimal"/>
      <w:lvlText w:val="%1.%2.%3.%4.%5.%6.%7.%8."/>
      <w:lvlJc w:val="left"/>
      <w:pPr>
        <w:ind w:left="1440" w:hanging="1440"/>
      </w:pPr>
      <w:rPr>
        <w:rFonts w:asciiTheme="minorHAnsi" w:eastAsiaTheme="minorHAnsi" w:hAnsiTheme="minorHAnsi" w:cstheme="minorBidi" w:hint="default"/>
      </w:rPr>
    </w:lvl>
    <w:lvl w:ilvl="8">
      <w:start w:val="1"/>
      <w:numFmt w:val="decimal"/>
      <w:lvlText w:val="%1.%2.%3.%4.%5.%6.%7.%8.%9."/>
      <w:lvlJc w:val="left"/>
      <w:pPr>
        <w:ind w:left="1440" w:hanging="1440"/>
      </w:pPr>
      <w:rPr>
        <w:rFonts w:asciiTheme="minorHAnsi" w:eastAsiaTheme="minorHAnsi" w:hAnsiTheme="minorHAnsi" w:cstheme="minorBidi"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06F"/>
    <w:rsid w:val="000A6EC8"/>
    <w:rsid w:val="000C4940"/>
    <w:rsid w:val="000C6854"/>
    <w:rsid w:val="000D2AEC"/>
    <w:rsid w:val="000E0FB5"/>
    <w:rsid w:val="00152E98"/>
    <w:rsid w:val="001A59CE"/>
    <w:rsid w:val="00204D04"/>
    <w:rsid w:val="002132D6"/>
    <w:rsid w:val="00237853"/>
    <w:rsid w:val="00272620"/>
    <w:rsid w:val="00276B54"/>
    <w:rsid w:val="00286105"/>
    <w:rsid w:val="00287A69"/>
    <w:rsid w:val="002C5B47"/>
    <w:rsid w:val="0030133A"/>
    <w:rsid w:val="00332F6E"/>
    <w:rsid w:val="003B4682"/>
    <w:rsid w:val="003B6233"/>
    <w:rsid w:val="003F21A9"/>
    <w:rsid w:val="00433C11"/>
    <w:rsid w:val="004375A3"/>
    <w:rsid w:val="00476A4A"/>
    <w:rsid w:val="004A1901"/>
    <w:rsid w:val="004B2BF3"/>
    <w:rsid w:val="004B42F4"/>
    <w:rsid w:val="00507293"/>
    <w:rsid w:val="005344AE"/>
    <w:rsid w:val="00543D6B"/>
    <w:rsid w:val="005977DA"/>
    <w:rsid w:val="005B38C4"/>
    <w:rsid w:val="00626A1E"/>
    <w:rsid w:val="00634EDB"/>
    <w:rsid w:val="00651F83"/>
    <w:rsid w:val="006521F7"/>
    <w:rsid w:val="0065639F"/>
    <w:rsid w:val="006845FE"/>
    <w:rsid w:val="006C064F"/>
    <w:rsid w:val="006E5D01"/>
    <w:rsid w:val="0071681E"/>
    <w:rsid w:val="0073348B"/>
    <w:rsid w:val="00745D79"/>
    <w:rsid w:val="00761B15"/>
    <w:rsid w:val="00830EAB"/>
    <w:rsid w:val="00833735"/>
    <w:rsid w:val="00834B11"/>
    <w:rsid w:val="00900488"/>
    <w:rsid w:val="00937C0D"/>
    <w:rsid w:val="00A01F87"/>
    <w:rsid w:val="00A15C1C"/>
    <w:rsid w:val="00A376BA"/>
    <w:rsid w:val="00A53A74"/>
    <w:rsid w:val="00A83CA2"/>
    <w:rsid w:val="00AB5C83"/>
    <w:rsid w:val="00AC1145"/>
    <w:rsid w:val="00AE2291"/>
    <w:rsid w:val="00B00221"/>
    <w:rsid w:val="00B94CFD"/>
    <w:rsid w:val="00BB3C70"/>
    <w:rsid w:val="00BE1129"/>
    <w:rsid w:val="00C11B05"/>
    <w:rsid w:val="00C12538"/>
    <w:rsid w:val="00C560D7"/>
    <w:rsid w:val="00C64ED9"/>
    <w:rsid w:val="00CA4E37"/>
    <w:rsid w:val="00D51289"/>
    <w:rsid w:val="00D6581D"/>
    <w:rsid w:val="00D65AE7"/>
    <w:rsid w:val="00DF134F"/>
    <w:rsid w:val="00E27EDA"/>
    <w:rsid w:val="00E34EEC"/>
    <w:rsid w:val="00E523F6"/>
    <w:rsid w:val="00EC10C7"/>
    <w:rsid w:val="00EC606F"/>
    <w:rsid w:val="00F14808"/>
    <w:rsid w:val="00F5054A"/>
    <w:rsid w:val="00F62CB6"/>
    <w:rsid w:val="00F70738"/>
    <w:rsid w:val="00F76AFF"/>
    <w:rsid w:val="00FE37DB"/>
    <w:rsid w:val="00FE6EED"/>
    <w:rsid w:val="00FF21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uiPriority w:val="9"/>
    <w:semiHidden/>
    <w:unhideWhenUsed/>
    <w:qFormat/>
    <w:rsid w:val="002378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ais"/>
    <w:next w:val="Parastais"/>
    <w:link w:val="Virsraksts4Rakstz"/>
    <w:qFormat/>
    <w:rsid w:val="00DF134F"/>
    <w:pPr>
      <w:keepNext/>
      <w:jc w:val="both"/>
      <w:outlineLvl w:val="3"/>
    </w:pPr>
    <w:rPr>
      <w:rFonts w:ascii="RimTimes" w:hAnsi="RimTimes"/>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DF134F"/>
    <w:rPr>
      <w:rFonts w:ascii="RimTimes" w:eastAsia="Times New Roman" w:hAnsi="RimTimes" w:cs="Times New Roman"/>
      <w:b/>
      <w:sz w:val="24"/>
      <w:szCs w:val="20"/>
    </w:rPr>
  </w:style>
  <w:style w:type="paragraph" w:customStyle="1" w:styleId="Parastais">
    <w:name w:val="Parastais"/>
    <w:qFormat/>
    <w:rsid w:val="00DF134F"/>
    <w:pPr>
      <w:spacing w:after="0" w:line="240" w:lineRule="auto"/>
    </w:pPr>
    <w:rPr>
      <w:rFonts w:ascii="Times New Roman" w:eastAsia="Times New Roman" w:hAnsi="Times New Roman" w:cs="Times New Roman"/>
      <w:sz w:val="24"/>
      <w:szCs w:val="24"/>
      <w:lang w:val="en-GB"/>
    </w:rPr>
  </w:style>
  <w:style w:type="paragraph" w:styleId="Pamatteksts2">
    <w:name w:val="Body Text 2"/>
    <w:basedOn w:val="Parastais"/>
    <w:link w:val="Pamatteksts2Rakstz"/>
    <w:rsid w:val="00DF134F"/>
    <w:rPr>
      <w:rFonts w:ascii="RimTimes" w:hAnsi="RimTimes"/>
      <w:b/>
      <w:sz w:val="20"/>
      <w:szCs w:val="20"/>
      <w:lang w:val="lv-LV"/>
    </w:rPr>
  </w:style>
  <w:style w:type="character" w:customStyle="1" w:styleId="Pamatteksts2Rakstz">
    <w:name w:val="Pamatteksts 2 Rakstz."/>
    <w:basedOn w:val="Noklusjumarindkopasfonts"/>
    <w:link w:val="Pamatteksts2"/>
    <w:rsid w:val="00DF134F"/>
    <w:rPr>
      <w:rFonts w:ascii="RimTimes" w:eastAsia="Times New Roman" w:hAnsi="RimTimes" w:cs="Times New Roman"/>
      <w:b/>
      <w:sz w:val="20"/>
      <w:szCs w:val="20"/>
    </w:rPr>
  </w:style>
  <w:style w:type="paragraph" w:styleId="Pamatteksts3">
    <w:name w:val="Body Text 3"/>
    <w:basedOn w:val="Parastais"/>
    <w:link w:val="Pamatteksts3Rakstz"/>
    <w:rsid w:val="00DF134F"/>
    <w:pPr>
      <w:spacing w:after="120"/>
    </w:pPr>
    <w:rPr>
      <w:sz w:val="16"/>
      <w:szCs w:val="16"/>
      <w:lang w:val="en-US"/>
    </w:rPr>
  </w:style>
  <w:style w:type="character" w:customStyle="1" w:styleId="Pamatteksts3Rakstz">
    <w:name w:val="Pamatteksts 3 Rakstz."/>
    <w:basedOn w:val="Noklusjumarindkopasfonts"/>
    <w:link w:val="Pamatteksts3"/>
    <w:rsid w:val="00DF134F"/>
    <w:rPr>
      <w:rFonts w:ascii="Times New Roman" w:eastAsia="Times New Roman" w:hAnsi="Times New Roman" w:cs="Times New Roman"/>
      <w:sz w:val="16"/>
      <w:szCs w:val="16"/>
      <w:lang w:val="en-US"/>
    </w:rPr>
  </w:style>
  <w:style w:type="character" w:styleId="Hipersaite">
    <w:name w:val="Hyperlink"/>
    <w:rsid w:val="00DF134F"/>
    <w:rPr>
      <w:color w:val="0000FF"/>
      <w:u w:val="single"/>
    </w:rPr>
  </w:style>
  <w:style w:type="paragraph" w:styleId="Sarakstarindkopa">
    <w:name w:val="List Paragraph"/>
    <w:basedOn w:val="Parasts"/>
    <w:uiPriority w:val="34"/>
    <w:qFormat/>
    <w:rsid w:val="004B42F4"/>
    <w:pPr>
      <w:ind w:left="720"/>
      <w:contextualSpacing/>
    </w:pPr>
  </w:style>
  <w:style w:type="paragraph" w:styleId="Galvene">
    <w:name w:val="header"/>
    <w:basedOn w:val="Parasts"/>
    <w:link w:val="GalveneRakstz"/>
    <w:uiPriority w:val="99"/>
    <w:unhideWhenUsed/>
    <w:rsid w:val="003F21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F21A9"/>
  </w:style>
  <w:style w:type="paragraph" w:styleId="Kjene">
    <w:name w:val="footer"/>
    <w:basedOn w:val="Parasts"/>
    <w:link w:val="KjeneRakstz"/>
    <w:uiPriority w:val="99"/>
    <w:unhideWhenUsed/>
    <w:rsid w:val="003F21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F21A9"/>
  </w:style>
  <w:style w:type="paragraph" w:styleId="Balonteksts">
    <w:name w:val="Balloon Text"/>
    <w:basedOn w:val="Parasts"/>
    <w:link w:val="BalontekstsRakstz"/>
    <w:uiPriority w:val="99"/>
    <w:semiHidden/>
    <w:unhideWhenUsed/>
    <w:rsid w:val="003F21A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F21A9"/>
    <w:rPr>
      <w:rFonts w:ascii="Segoe UI" w:hAnsi="Segoe UI" w:cs="Segoe UI"/>
      <w:sz w:val="18"/>
      <w:szCs w:val="18"/>
    </w:rPr>
  </w:style>
  <w:style w:type="character" w:styleId="Izclums">
    <w:name w:val="Emphasis"/>
    <w:basedOn w:val="Noklusjumarindkopasfonts"/>
    <w:uiPriority w:val="20"/>
    <w:qFormat/>
    <w:rsid w:val="00B00221"/>
    <w:rPr>
      <w:i/>
      <w:iCs/>
    </w:rPr>
  </w:style>
  <w:style w:type="paragraph" w:styleId="Nosaukums">
    <w:name w:val="Title"/>
    <w:basedOn w:val="Parasts"/>
    <w:link w:val="NosaukumsRakstz"/>
    <w:qFormat/>
    <w:rsid w:val="004A1901"/>
    <w:pPr>
      <w:spacing w:after="0" w:line="240" w:lineRule="auto"/>
      <w:jc w:val="center"/>
    </w:pPr>
    <w:rPr>
      <w:rFonts w:ascii="Times New Roman" w:eastAsia="Times New Roman" w:hAnsi="Times New Roman" w:cs="Times New Roman"/>
      <w:b/>
      <w:sz w:val="30"/>
      <w:szCs w:val="24"/>
    </w:rPr>
  </w:style>
  <w:style w:type="character" w:customStyle="1" w:styleId="NosaukumsRakstz">
    <w:name w:val="Nosaukums Rakstz."/>
    <w:basedOn w:val="Noklusjumarindkopasfonts"/>
    <w:link w:val="Nosaukums"/>
    <w:rsid w:val="004A1901"/>
    <w:rPr>
      <w:rFonts w:ascii="Times New Roman" w:eastAsia="Times New Roman" w:hAnsi="Times New Roman" w:cs="Times New Roman"/>
      <w:b/>
      <w:sz w:val="30"/>
      <w:szCs w:val="24"/>
    </w:rPr>
  </w:style>
  <w:style w:type="character" w:customStyle="1" w:styleId="Virsraksts3Rakstz">
    <w:name w:val="Virsraksts 3 Rakstz."/>
    <w:basedOn w:val="Noklusjumarindkopasfonts"/>
    <w:link w:val="Virsraksts3"/>
    <w:uiPriority w:val="9"/>
    <w:semiHidden/>
    <w:rsid w:val="0023785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0023">
      <w:bodyDiv w:val="1"/>
      <w:marLeft w:val="0"/>
      <w:marRight w:val="0"/>
      <w:marTop w:val="0"/>
      <w:marBottom w:val="0"/>
      <w:divBdr>
        <w:top w:val="none" w:sz="0" w:space="0" w:color="auto"/>
        <w:left w:val="none" w:sz="0" w:space="0" w:color="auto"/>
        <w:bottom w:val="none" w:sz="0" w:space="0" w:color="auto"/>
        <w:right w:val="none" w:sz="0" w:space="0" w:color="auto"/>
      </w:divBdr>
    </w:div>
    <w:div w:id="1345670840">
      <w:bodyDiv w:val="1"/>
      <w:marLeft w:val="0"/>
      <w:marRight w:val="0"/>
      <w:marTop w:val="0"/>
      <w:marBottom w:val="0"/>
      <w:divBdr>
        <w:top w:val="none" w:sz="0" w:space="0" w:color="auto"/>
        <w:left w:val="none" w:sz="0" w:space="0" w:color="auto"/>
        <w:bottom w:val="none" w:sz="0" w:space="0" w:color="auto"/>
        <w:right w:val="none" w:sz="0" w:space="0" w:color="auto"/>
      </w:divBdr>
    </w:div>
    <w:div w:id="170702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2063</Words>
  <Characters>1177</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2018-08-29T13:09:00Z</dcterms:created>
  <dcterms:modified xsi:type="dcterms:W3CDTF">2018-08-29T13:09:00Z</dcterms:modified>
</cp:coreProperties>
</file>