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9CC" w:rsidRPr="00910453" w:rsidRDefault="008819CC" w:rsidP="008819CC">
      <w:pPr>
        <w:pStyle w:val="Sarakstarindkopa"/>
        <w:numPr>
          <w:ilvl w:val="0"/>
          <w:numId w:val="1"/>
        </w:numPr>
        <w:jc w:val="right"/>
        <w:rPr>
          <w:rFonts w:ascii="Times New Roman" w:hAnsi="Times New Roman" w:cs="Times New Roman"/>
          <w:b/>
          <w:sz w:val="24"/>
          <w:szCs w:val="24"/>
        </w:rPr>
      </w:pPr>
      <w:r w:rsidRPr="00910453">
        <w:rPr>
          <w:rFonts w:ascii="Times New Roman" w:hAnsi="Times New Roman" w:cs="Times New Roman"/>
          <w:b/>
          <w:sz w:val="24"/>
          <w:szCs w:val="24"/>
        </w:rPr>
        <w:t>Pielikums</w:t>
      </w:r>
    </w:p>
    <w:p w:rsidR="008819CC" w:rsidRPr="003E691B" w:rsidRDefault="008819CC" w:rsidP="008819CC">
      <w:pPr>
        <w:pStyle w:val="Sarakstarindkopa"/>
        <w:jc w:val="right"/>
        <w:rPr>
          <w:rFonts w:ascii="Times New Roman" w:hAnsi="Times New Roman" w:cs="Times New Roman"/>
          <w:sz w:val="24"/>
          <w:szCs w:val="24"/>
        </w:rPr>
      </w:pPr>
      <w:r w:rsidRPr="003E691B">
        <w:rPr>
          <w:rFonts w:ascii="Times New Roman" w:hAnsi="Times New Roman" w:cs="Times New Roman"/>
          <w:sz w:val="24"/>
          <w:szCs w:val="24"/>
        </w:rPr>
        <w:t>TEHNISKĀ SPECIFIKĀCIJA</w:t>
      </w:r>
    </w:p>
    <w:p w:rsidR="008819CC" w:rsidRPr="00910453" w:rsidRDefault="008819CC" w:rsidP="008819CC">
      <w:pPr>
        <w:jc w:val="both"/>
        <w:rPr>
          <w:rFonts w:ascii="Times New Roman" w:hAnsi="Times New Roman" w:cs="Times New Roman"/>
          <w:b/>
          <w:sz w:val="24"/>
          <w:szCs w:val="24"/>
        </w:rPr>
      </w:pPr>
    </w:p>
    <w:p w:rsidR="008819CC" w:rsidRDefault="008819CC" w:rsidP="008819CC">
      <w:pPr>
        <w:jc w:val="center"/>
        <w:rPr>
          <w:rFonts w:ascii="Times New Roman" w:hAnsi="Times New Roman" w:cs="Times New Roman"/>
          <w:b/>
          <w:sz w:val="24"/>
          <w:szCs w:val="24"/>
        </w:rPr>
      </w:pPr>
      <w:r w:rsidRPr="00910453">
        <w:rPr>
          <w:rFonts w:ascii="Times New Roman" w:hAnsi="Times New Roman" w:cs="Times New Roman"/>
          <w:b/>
          <w:sz w:val="24"/>
          <w:szCs w:val="24"/>
        </w:rPr>
        <w:t>TEHNISKĀ SPECIFIKĀCIJA</w:t>
      </w:r>
    </w:p>
    <w:p w:rsidR="00E80836" w:rsidRDefault="00E80836" w:rsidP="00E80836">
      <w:pPr>
        <w:jc w:val="center"/>
        <w:rPr>
          <w:rFonts w:ascii="Times New Roman" w:hAnsi="Times New Roman" w:cs="Times New Roman"/>
          <w:b/>
          <w:sz w:val="24"/>
          <w:szCs w:val="24"/>
        </w:rPr>
      </w:pPr>
      <w:r>
        <w:rPr>
          <w:rFonts w:ascii="Times New Roman" w:hAnsi="Times New Roman" w:cs="Times New Roman"/>
          <w:b/>
          <w:sz w:val="24"/>
          <w:szCs w:val="24"/>
        </w:rPr>
        <w:t>Iepirkumam</w:t>
      </w:r>
    </w:p>
    <w:p w:rsidR="00E80836" w:rsidRDefault="00E80836" w:rsidP="00E80836">
      <w:pPr>
        <w:jc w:val="center"/>
        <w:rPr>
          <w:rFonts w:ascii="Times New Roman" w:hAnsi="Times New Roman" w:cs="Times New Roman"/>
          <w:b/>
          <w:sz w:val="24"/>
          <w:szCs w:val="24"/>
        </w:rPr>
      </w:pPr>
      <w:r>
        <w:rPr>
          <w:rFonts w:ascii="Times New Roman" w:hAnsi="Times New Roman" w:cs="Times New Roman"/>
          <w:b/>
          <w:sz w:val="24"/>
          <w:szCs w:val="24"/>
        </w:rPr>
        <w:t>“Laboratorijas iekārtu un nestandarta aprīkojuma no nerūsējošā tērauda</w:t>
      </w:r>
    </w:p>
    <w:p w:rsidR="00E80836" w:rsidRDefault="00E80836" w:rsidP="00E80836">
      <w:pPr>
        <w:jc w:val="center"/>
        <w:rPr>
          <w:rFonts w:ascii="Times New Roman" w:hAnsi="Times New Roman" w:cs="Times New Roman"/>
          <w:b/>
          <w:sz w:val="24"/>
          <w:szCs w:val="24"/>
        </w:rPr>
      </w:pPr>
      <w:r>
        <w:rPr>
          <w:rFonts w:ascii="Times New Roman" w:hAnsi="Times New Roman" w:cs="Times New Roman"/>
          <w:b/>
          <w:sz w:val="24"/>
          <w:szCs w:val="24"/>
        </w:rPr>
        <w:t xml:space="preserve"> izgatavošana, piegāde un uzstādīšana”</w:t>
      </w:r>
    </w:p>
    <w:p w:rsidR="00E80836" w:rsidRDefault="00E80836" w:rsidP="00E80836">
      <w:pPr>
        <w:jc w:val="center"/>
        <w:rPr>
          <w:rFonts w:ascii="Times New Roman" w:hAnsi="Times New Roman" w:cs="Times New Roman"/>
          <w:sz w:val="24"/>
          <w:szCs w:val="24"/>
        </w:rPr>
      </w:pPr>
      <w:r>
        <w:rPr>
          <w:rFonts w:ascii="Times New Roman" w:hAnsi="Times New Roman" w:cs="Times New Roman"/>
          <w:b/>
          <w:sz w:val="24"/>
          <w:szCs w:val="24"/>
        </w:rPr>
        <w:t>Iepirkuma identifikācijas Nr. AS LVM ZDZ_2018_67_I</w:t>
      </w:r>
    </w:p>
    <w:p w:rsidR="008819CC" w:rsidRPr="00910453" w:rsidRDefault="008819CC" w:rsidP="008819CC">
      <w:pPr>
        <w:jc w:val="center"/>
        <w:rPr>
          <w:rFonts w:ascii="Times New Roman" w:hAnsi="Times New Roman" w:cs="Times New Roman"/>
          <w:b/>
          <w:sz w:val="24"/>
          <w:szCs w:val="24"/>
        </w:rPr>
      </w:pPr>
    </w:p>
    <w:p w:rsidR="008819CC" w:rsidRPr="00910453" w:rsidRDefault="008819CC" w:rsidP="008819CC">
      <w:pPr>
        <w:jc w:val="both"/>
        <w:rPr>
          <w:rFonts w:ascii="Times New Roman" w:hAnsi="Times New Roman" w:cs="Times New Roman"/>
          <w:b/>
          <w:sz w:val="24"/>
          <w:szCs w:val="24"/>
        </w:rPr>
      </w:pPr>
      <w:r w:rsidRPr="00910453">
        <w:rPr>
          <w:rFonts w:ascii="Times New Roman" w:hAnsi="Times New Roman" w:cs="Times New Roman"/>
          <w:b/>
          <w:sz w:val="24"/>
          <w:szCs w:val="24"/>
        </w:rPr>
        <w:t xml:space="preserve">Pirms piedāvājuma sagatavošanas piegādātājam obligāti jāveic laboratorijas telpu apskate uz vietas pēc adreses Salaspilī, Rīgas ielā 111, apskates laiku iepriekš saskaņojot ar AS “Latvijas Valsts meži” vadošo laboranti Gitu Kārkli, tālrunis +371 29435674, e-pasta adrese </w:t>
      </w:r>
      <w:hyperlink r:id="rId5" w:history="1">
        <w:r w:rsidRPr="00910453">
          <w:rPr>
            <w:rStyle w:val="Hipersaite"/>
            <w:rFonts w:ascii="Times New Roman" w:hAnsi="Times New Roman" w:cs="Times New Roman"/>
            <w:sz w:val="24"/>
            <w:szCs w:val="24"/>
          </w:rPr>
          <w:t>G.Karkle@lvm.lv</w:t>
        </w:r>
      </w:hyperlink>
    </w:p>
    <w:tbl>
      <w:tblPr>
        <w:tblStyle w:val="Reatabula"/>
        <w:tblW w:w="14029" w:type="dxa"/>
        <w:tblLook w:val="04A0" w:firstRow="1" w:lastRow="0" w:firstColumn="1" w:lastColumn="0" w:noHBand="0" w:noVBand="1"/>
      </w:tblPr>
      <w:tblGrid>
        <w:gridCol w:w="943"/>
        <w:gridCol w:w="3428"/>
        <w:gridCol w:w="2212"/>
        <w:gridCol w:w="7446"/>
      </w:tblGrid>
      <w:tr w:rsidR="008819CC" w:rsidRPr="00910453" w:rsidTr="00A47575">
        <w:tc>
          <w:tcPr>
            <w:tcW w:w="840" w:type="dxa"/>
            <w:vAlign w:val="center"/>
          </w:tcPr>
          <w:p w:rsidR="008819CC" w:rsidRPr="00910453" w:rsidRDefault="008819CC" w:rsidP="00A47575">
            <w:pPr>
              <w:jc w:val="center"/>
              <w:rPr>
                <w:rFonts w:ascii="Times New Roman" w:hAnsi="Times New Roman" w:cs="Times New Roman"/>
                <w:b/>
                <w:sz w:val="24"/>
                <w:szCs w:val="24"/>
              </w:rPr>
            </w:pPr>
            <w:proofErr w:type="spellStart"/>
            <w:r w:rsidRPr="00910453">
              <w:rPr>
                <w:rFonts w:ascii="Times New Roman" w:hAnsi="Times New Roman" w:cs="Times New Roman"/>
                <w:b/>
                <w:sz w:val="24"/>
                <w:szCs w:val="24"/>
              </w:rPr>
              <w:t>Nr.p.k</w:t>
            </w:r>
            <w:proofErr w:type="spellEnd"/>
            <w:r w:rsidRPr="00910453">
              <w:rPr>
                <w:rFonts w:ascii="Times New Roman" w:hAnsi="Times New Roman" w:cs="Times New Roman"/>
                <w:b/>
                <w:sz w:val="24"/>
                <w:szCs w:val="24"/>
              </w:rPr>
              <w:t>.</w:t>
            </w:r>
          </w:p>
        </w:tc>
        <w:tc>
          <w:tcPr>
            <w:tcW w:w="4584" w:type="dxa"/>
            <w:vAlign w:val="center"/>
          </w:tcPr>
          <w:p w:rsidR="008819CC" w:rsidRPr="00910453" w:rsidRDefault="008819CC" w:rsidP="00A47575">
            <w:pPr>
              <w:jc w:val="center"/>
              <w:rPr>
                <w:rFonts w:ascii="Times New Roman" w:hAnsi="Times New Roman" w:cs="Times New Roman"/>
                <w:b/>
                <w:sz w:val="24"/>
                <w:szCs w:val="24"/>
              </w:rPr>
            </w:pPr>
            <w:r w:rsidRPr="00910453">
              <w:rPr>
                <w:rFonts w:ascii="Times New Roman" w:hAnsi="Times New Roman" w:cs="Times New Roman"/>
                <w:b/>
                <w:sz w:val="24"/>
                <w:szCs w:val="24"/>
              </w:rPr>
              <w:t>Iekārtas nosaukums un</w:t>
            </w:r>
          </w:p>
          <w:p w:rsidR="008819CC" w:rsidRPr="00910453" w:rsidRDefault="008819CC" w:rsidP="00A47575">
            <w:pPr>
              <w:jc w:val="center"/>
              <w:rPr>
                <w:rFonts w:ascii="Times New Roman" w:hAnsi="Times New Roman" w:cs="Times New Roman"/>
                <w:b/>
                <w:sz w:val="24"/>
                <w:szCs w:val="24"/>
              </w:rPr>
            </w:pPr>
            <w:r w:rsidRPr="00910453">
              <w:rPr>
                <w:rFonts w:ascii="Times New Roman" w:hAnsi="Times New Roman" w:cs="Times New Roman"/>
                <w:b/>
                <w:sz w:val="24"/>
                <w:szCs w:val="24"/>
              </w:rPr>
              <w:t>iekārtu/komplektu</w:t>
            </w:r>
          </w:p>
          <w:p w:rsidR="008819CC" w:rsidRPr="00910453" w:rsidRDefault="008819CC" w:rsidP="00A47575">
            <w:pPr>
              <w:jc w:val="center"/>
              <w:rPr>
                <w:rFonts w:ascii="Times New Roman" w:hAnsi="Times New Roman" w:cs="Times New Roman"/>
                <w:b/>
                <w:sz w:val="24"/>
                <w:szCs w:val="24"/>
              </w:rPr>
            </w:pPr>
            <w:r w:rsidRPr="00910453">
              <w:rPr>
                <w:rFonts w:ascii="Times New Roman" w:hAnsi="Times New Roman" w:cs="Times New Roman"/>
                <w:b/>
                <w:sz w:val="24"/>
                <w:szCs w:val="24"/>
              </w:rPr>
              <w:t>daudzums, gab.</w:t>
            </w:r>
          </w:p>
        </w:tc>
        <w:tc>
          <w:tcPr>
            <w:tcW w:w="2793" w:type="dxa"/>
            <w:tcBorders>
              <w:bottom w:val="single" w:sz="4" w:space="0" w:color="auto"/>
            </w:tcBorders>
            <w:vAlign w:val="center"/>
          </w:tcPr>
          <w:p w:rsidR="008819CC" w:rsidRPr="00910453" w:rsidRDefault="008819CC" w:rsidP="00A47575">
            <w:pPr>
              <w:jc w:val="center"/>
              <w:rPr>
                <w:rFonts w:ascii="Times New Roman" w:hAnsi="Times New Roman" w:cs="Times New Roman"/>
                <w:b/>
                <w:sz w:val="24"/>
                <w:szCs w:val="24"/>
              </w:rPr>
            </w:pPr>
            <w:r w:rsidRPr="00910453">
              <w:rPr>
                <w:rFonts w:ascii="Times New Roman" w:hAnsi="Times New Roman" w:cs="Times New Roman"/>
                <w:b/>
                <w:sz w:val="24"/>
                <w:szCs w:val="24"/>
              </w:rPr>
              <w:t>Standarts(-i), kura prasībām jāatbilst iekārtas funkcijām un parametriem</w:t>
            </w:r>
          </w:p>
        </w:tc>
        <w:tc>
          <w:tcPr>
            <w:tcW w:w="5812" w:type="dxa"/>
            <w:vAlign w:val="center"/>
          </w:tcPr>
          <w:p w:rsidR="008819CC" w:rsidRPr="00910453" w:rsidRDefault="008819CC" w:rsidP="00A47575">
            <w:pPr>
              <w:jc w:val="center"/>
              <w:rPr>
                <w:rFonts w:ascii="Times New Roman" w:hAnsi="Times New Roman" w:cs="Times New Roman"/>
                <w:b/>
                <w:sz w:val="24"/>
                <w:szCs w:val="24"/>
              </w:rPr>
            </w:pPr>
            <w:r w:rsidRPr="00910453">
              <w:rPr>
                <w:rFonts w:ascii="Times New Roman" w:hAnsi="Times New Roman" w:cs="Times New Roman"/>
                <w:b/>
                <w:sz w:val="24"/>
                <w:szCs w:val="24"/>
              </w:rPr>
              <w:t>Iekārtas funkciju apraksts, svarīgākie normētie iekārtas tehniskie parametri, un citi dati</w:t>
            </w:r>
          </w:p>
        </w:tc>
      </w:tr>
      <w:tr w:rsidR="008819CC" w:rsidRPr="00910453" w:rsidTr="00A47575">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1</w:t>
            </w:r>
          </w:p>
        </w:tc>
        <w:tc>
          <w:tcPr>
            <w:tcW w:w="4584" w:type="dxa"/>
          </w:tcPr>
          <w:p w:rsidR="008819CC" w:rsidRPr="00910453" w:rsidRDefault="008819CC" w:rsidP="00A47575">
            <w:pPr>
              <w:rPr>
                <w:rFonts w:ascii="Times New Roman" w:hAnsi="Times New Roman" w:cs="Times New Roman"/>
                <w:b/>
                <w:sz w:val="24"/>
                <w:szCs w:val="24"/>
                <w:lang w:val="en-US"/>
              </w:rPr>
            </w:pPr>
            <w:proofErr w:type="spellStart"/>
            <w:r w:rsidRPr="00910453">
              <w:rPr>
                <w:rFonts w:ascii="Times New Roman" w:hAnsi="Times New Roman" w:cs="Times New Roman"/>
                <w:b/>
                <w:sz w:val="24"/>
                <w:szCs w:val="24"/>
              </w:rPr>
              <w:t>Nosēdvanna</w:t>
            </w:r>
            <w:proofErr w:type="spellEnd"/>
            <w:r w:rsidRPr="00910453">
              <w:rPr>
                <w:rFonts w:ascii="Times New Roman" w:hAnsi="Times New Roman" w:cs="Times New Roman"/>
                <w:b/>
                <w:sz w:val="24"/>
                <w:szCs w:val="24"/>
              </w:rPr>
              <w:t xml:space="preserve"> ar perforētu virsmu, ar izbīdāmu rezervuāru </w:t>
            </w:r>
          </w:p>
          <w:p w:rsidR="008819CC" w:rsidRPr="00910453" w:rsidRDefault="008819CC" w:rsidP="00A47575">
            <w:pPr>
              <w:rPr>
                <w:rFonts w:ascii="Times New Roman" w:hAnsi="Times New Roman" w:cs="Times New Roman"/>
                <w:sz w:val="24"/>
                <w:szCs w:val="24"/>
              </w:rPr>
            </w:pPr>
            <w:r w:rsidRPr="00910453">
              <w:rPr>
                <w:rFonts w:ascii="Times New Roman" w:hAnsi="Times New Roman" w:cs="Times New Roman"/>
                <w:sz w:val="24"/>
                <w:szCs w:val="24"/>
              </w:rPr>
              <w:t>( 2 vienības )</w:t>
            </w:r>
          </w:p>
        </w:tc>
        <w:tc>
          <w:tcPr>
            <w:tcW w:w="2793" w:type="dxa"/>
            <w:tcBorders>
              <w:bottom w:val="single" w:sz="4" w:space="0" w:color="auto"/>
              <w:tl2br w:val="single" w:sz="4" w:space="0" w:color="auto"/>
              <w:tr2bl w:val="single" w:sz="4" w:space="0" w:color="auto"/>
            </w:tcBorders>
            <w:vAlign w:val="center"/>
          </w:tcPr>
          <w:p w:rsidR="008819CC" w:rsidRPr="00910453" w:rsidRDefault="008819CC" w:rsidP="00A47575">
            <w:pPr>
              <w:rPr>
                <w:rFonts w:ascii="Times New Roman" w:hAnsi="Times New Roman" w:cs="Times New Roman"/>
                <w:b/>
                <w:sz w:val="24"/>
                <w:szCs w:val="24"/>
              </w:rPr>
            </w:pPr>
          </w:p>
        </w:tc>
        <w:tc>
          <w:tcPr>
            <w:tcW w:w="5812" w:type="dxa"/>
          </w:tcPr>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 xml:space="preserve"> Darba virsmas apraksts: nerūsējošā tērauda perforēta darba platforma (W X D) - (1200 mm x 600 mm), caurumu diametrs - 8 mm. Zem darba platformas gluda nerūsējošā tērauda virsma ar atveri  (W X D) - (880 mm x 450 mm), biezums vismaz - 2 mm, augstums no grīdas - 830 mm. Darba virsmā iestrādāti divi kvalitatīvi metāla ūdens maisītāji, viens brīvi stāvošs ar vismaz 200 mm izvelkamu dušu. Otrs </w:t>
            </w:r>
            <w:proofErr w:type="spellStart"/>
            <w:r w:rsidRPr="00910453">
              <w:rPr>
                <w:rFonts w:ascii="Times New Roman" w:hAnsi="Times New Roman" w:cs="Times New Roman"/>
                <w:sz w:val="24"/>
                <w:szCs w:val="24"/>
              </w:rPr>
              <w:t>bidetta</w:t>
            </w:r>
            <w:proofErr w:type="spellEnd"/>
            <w:r w:rsidRPr="00910453">
              <w:rPr>
                <w:rFonts w:ascii="Times New Roman" w:hAnsi="Times New Roman" w:cs="Times New Roman"/>
                <w:sz w:val="24"/>
                <w:szCs w:val="24"/>
              </w:rPr>
              <w:t xml:space="preserve"> tipa maisītājs ar izvelkamu dušu vismaz 400 mm. Vannas ūdens maisītājus pievieno esošajam ūdens apgādes tīklam norādītajā vietā.</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 xml:space="preserve">Rezervuāra apraksts: Atveres dimensijas - ( 980 mm x 550 mm), pamatnes dimensijas - (880 mm x 450 mm), augstums - 540 mm, ar blīvi noslēgtu, atskrūvējamu noplūdes korķi rezervuāra pamatnē, kura diametrs vismaz - 40 mm. Kāju augstums 70 mm.  Gan no sāniem, gan no priekšas rezervuāru iespējams pacelt un pārvietot ar palešu transportēšanas ratiem. Rezervuāra sāna augšpusē, 30mm no augšas, </w:t>
            </w:r>
            <w:proofErr w:type="spellStart"/>
            <w:r w:rsidRPr="00910453">
              <w:rPr>
                <w:rFonts w:ascii="Times New Roman" w:hAnsi="Times New Roman" w:cs="Times New Roman"/>
                <w:sz w:val="24"/>
                <w:szCs w:val="24"/>
              </w:rPr>
              <w:t>pieslēgums</w:t>
            </w:r>
            <w:proofErr w:type="spellEnd"/>
            <w:r w:rsidRPr="00910453">
              <w:rPr>
                <w:rFonts w:ascii="Times New Roman" w:hAnsi="Times New Roman" w:cs="Times New Roman"/>
                <w:sz w:val="24"/>
                <w:szCs w:val="24"/>
              </w:rPr>
              <w:t xml:space="preserve"> pie esošā notekūdeņu tīkla.</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lastRenderedPageBreak/>
              <w:t>Šuvju apstrāde pret koroziju.</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Garantijas laiks: 24 mēneši.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Reakcijas laiks garantijas remontam  3 (trīs)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Defekta novēršana garantijas remontam 10 (desmit)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 xml:space="preserve">Pamatojoties uz iekārtu specifisko uzbūvi un pielietojumu, pretendentiem pirms dalības jāiepazīstas ar potenciālās uzstādīšanas vietas specifiku laboratorijas telpās. </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noProof/>
                <w:sz w:val="24"/>
                <w:szCs w:val="24"/>
              </w:rPr>
              <w:drawing>
                <wp:inline distT="0" distB="0" distL="0" distR="0" wp14:anchorId="1D86361A" wp14:editId="40D6331A">
                  <wp:extent cx="4591050" cy="277494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zgas.jpg"/>
                          <pic:cNvPicPr/>
                        </pic:nvPicPr>
                        <pic:blipFill>
                          <a:blip r:embed="rId6">
                            <a:extLst>
                              <a:ext uri="{28A0092B-C50C-407E-A947-70E740481C1C}">
                                <a14:useLocalDpi xmlns:a14="http://schemas.microsoft.com/office/drawing/2010/main" val="0"/>
                              </a:ext>
                            </a:extLst>
                          </a:blip>
                          <a:stretch>
                            <a:fillRect/>
                          </a:stretch>
                        </pic:blipFill>
                        <pic:spPr>
                          <a:xfrm>
                            <a:off x="0" y="0"/>
                            <a:ext cx="4634634" cy="2801285"/>
                          </a:xfrm>
                          <a:prstGeom prst="rect">
                            <a:avLst/>
                          </a:prstGeom>
                        </pic:spPr>
                      </pic:pic>
                    </a:graphicData>
                  </a:graphic>
                </wp:inline>
              </w:drawing>
            </w:r>
          </w:p>
        </w:tc>
      </w:tr>
      <w:tr w:rsidR="008819CC" w:rsidRPr="00910453" w:rsidTr="00A47575">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lastRenderedPageBreak/>
              <w:t>2</w:t>
            </w:r>
          </w:p>
        </w:tc>
        <w:tc>
          <w:tcPr>
            <w:tcW w:w="4584" w:type="dxa"/>
          </w:tcPr>
          <w:p w:rsidR="008819CC" w:rsidRPr="00910453" w:rsidRDefault="008819CC" w:rsidP="00A47575">
            <w:pPr>
              <w:rPr>
                <w:rFonts w:ascii="Times New Roman" w:hAnsi="Times New Roman" w:cs="Times New Roman"/>
                <w:sz w:val="24"/>
                <w:szCs w:val="24"/>
              </w:rPr>
            </w:pPr>
            <w:proofErr w:type="spellStart"/>
            <w:r w:rsidRPr="00910453">
              <w:rPr>
                <w:rFonts w:ascii="Times New Roman" w:hAnsi="Times New Roman" w:cs="Times New Roman"/>
                <w:b/>
                <w:sz w:val="24"/>
                <w:szCs w:val="24"/>
              </w:rPr>
              <w:t>Termostatēšanas</w:t>
            </w:r>
            <w:proofErr w:type="spellEnd"/>
            <w:r w:rsidRPr="00910453">
              <w:rPr>
                <w:rFonts w:ascii="Times New Roman" w:hAnsi="Times New Roman" w:cs="Times New Roman"/>
                <w:b/>
                <w:sz w:val="24"/>
                <w:szCs w:val="24"/>
              </w:rPr>
              <w:t xml:space="preserve"> vanna </w:t>
            </w:r>
            <w:proofErr w:type="spellStart"/>
            <w:r w:rsidRPr="00910453">
              <w:rPr>
                <w:rFonts w:ascii="Times New Roman" w:hAnsi="Times New Roman" w:cs="Times New Roman"/>
                <w:b/>
                <w:sz w:val="24"/>
                <w:szCs w:val="24"/>
              </w:rPr>
              <w:t>piknometriem</w:t>
            </w:r>
            <w:proofErr w:type="spellEnd"/>
            <w:r w:rsidRPr="00910453">
              <w:rPr>
                <w:rFonts w:ascii="Times New Roman" w:hAnsi="Times New Roman" w:cs="Times New Roman"/>
                <w:sz w:val="24"/>
                <w:szCs w:val="24"/>
              </w:rPr>
              <w:t xml:space="preserve"> </w:t>
            </w:r>
          </w:p>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sz w:val="24"/>
                <w:szCs w:val="24"/>
              </w:rPr>
              <w:t>(1 vienība)</w:t>
            </w:r>
          </w:p>
          <w:p w:rsidR="008819CC" w:rsidRPr="00910453" w:rsidRDefault="008819CC" w:rsidP="00A47575">
            <w:pPr>
              <w:rPr>
                <w:rFonts w:ascii="Times New Roman" w:hAnsi="Times New Roman" w:cs="Times New Roman"/>
                <w:b/>
                <w:sz w:val="24"/>
                <w:szCs w:val="24"/>
              </w:rPr>
            </w:pPr>
          </w:p>
        </w:tc>
        <w:tc>
          <w:tcPr>
            <w:tcW w:w="2793" w:type="dxa"/>
            <w:tcBorders>
              <w:bottom w:val="single" w:sz="4" w:space="0" w:color="auto"/>
              <w:tl2br w:val="single" w:sz="4" w:space="0" w:color="auto"/>
              <w:tr2bl w:val="single" w:sz="4" w:space="0" w:color="auto"/>
            </w:tcBorders>
            <w:vAlign w:val="center"/>
          </w:tcPr>
          <w:p w:rsidR="008819CC" w:rsidRPr="00910453" w:rsidRDefault="008819CC" w:rsidP="00A47575">
            <w:pPr>
              <w:rPr>
                <w:rFonts w:ascii="Times New Roman" w:hAnsi="Times New Roman" w:cs="Times New Roman"/>
                <w:b/>
                <w:sz w:val="24"/>
                <w:szCs w:val="24"/>
              </w:rPr>
            </w:pPr>
          </w:p>
        </w:tc>
        <w:tc>
          <w:tcPr>
            <w:tcW w:w="5812" w:type="dxa"/>
            <w:vAlign w:val="center"/>
          </w:tcPr>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Materiāls: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Materiāla biezums: 2,0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Vannas dimensijas (W x D x H): (800 mm x 500 mm x 300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Vannas sāna apakšpusē iestrādāts krāns ūdens izliešanai kā arī komplektācijā iekļauta vismaz 1,5 m gara, savietojama gumijas caurule ūdens izliešanai no vannas.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lastRenderedPageBreak/>
              <w:t xml:space="preserve">Komplektācijā ietilpst perforēti nerūsējošā tērauda paliktņi 2l </w:t>
            </w:r>
            <w:proofErr w:type="spellStart"/>
            <w:r w:rsidRPr="00910453">
              <w:rPr>
                <w:rFonts w:ascii="Times New Roman" w:hAnsi="Times New Roman" w:cs="Times New Roman"/>
                <w:sz w:val="24"/>
                <w:szCs w:val="24"/>
              </w:rPr>
              <w:t>piknometriem</w:t>
            </w:r>
            <w:proofErr w:type="spellEnd"/>
            <w:r w:rsidRPr="00910453">
              <w:rPr>
                <w:rFonts w:ascii="Times New Roman" w:hAnsi="Times New Roman" w:cs="Times New Roman"/>
                <w:sz w:val="24"/>
                <w:szCs w:val="24"/>
              </w:rPr>
              <w:t xml:space="preserve"> un 1l </w:t>
            </w:r>
            <w:proofErr w:type="spellStart"/>
            <w:r w:rsidRPr="00910453">
              <w:rPr>
                <w:rFonts w:ascii="Times New Roman" w:hAnsi="Times New Roman" w:cs="Times New Roman"/>
                <w:sz w:val="24"/>
                <w:szCs w:val="24"/>
              </w:rPr>
              <w:t>piknometriem</w:t>
            </w:r>
            <w:proofErr w:type="spellEnd"/>
            <w:r w:rsidRPr="00910453">
              <w:rPr>
                <w:rFonts w:ascii="Times New Roman" w:hAnsi="Times New Roman" w:cs="Times New Roman"/>
                <w:sz w:val="24"/>
                <w:szCs w:val="24"/>
              </w:rPr>
              <w:t>.</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Paliktņu izmēri (W x D x H):</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1 gab. (380 mm x 480 mm x 30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1 gab. (380 mm x 480 mm x 50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Ūdens līmeņa augstums 270 mm.</w:t>
            </w:r>
          </w:p>
          <w:p w:rsidR="008819CC" w:rsidRPr="00910453" w:rsidRDefault="008819CC" w:rsidP="003E691B">
            <w:pPr>
              <w:jc w:val="both"/>
              <w:rPr>
                <w:rFonts w:ascii="Times New Roman" w:hAnsi="Times New Roman" w:cs="Times New Roman"/>
                <w:sz w:val="24"/>
                <w:szCs w:val="24"/>
              </w:rPr>
            </w:pPr>
            <w:r w:rsidRPr="00910453">
              <w:rPr>
                <w:rFonts w:ascii="Times New Roman" w:hAnsi="Times New Roman" w:cs="Times New Roman"/>
                <w:sz w:val="24"/>
                <w:szCs w:val="24"/>
              </w:rPr>
              <w:t>Maksimālais tilpums: 120 litri.</w:t>
            </w:r>
          </w:p>
          <w:p w:rsidR="008819CC" w:rsidRPr="00910453" w:rsidRDefault="008819CC" w:rsidP="003E691B">
            <w:pPr>
              <w:jc w:val="both"/>
              <w:rPr>
                <w:rFonts w:ascii="Times New Roman" w:hAnsi="Times New Roman" w:cs="Times New Roman"/>
                <w:sz w:val="24"/>
                <w:szCs w:val="24"/>
              </w:rPr>
            </w:pPr>
            <w:r w:rsidRPr="00910453">
              <w:rPr>
                <w:rFonts w:ascii="Times New Roman" w:hAnsi="Times New Roman" w:cs="Times New Roman"/>
                <w:sz w:val="24"/>
                <w:szCs w:val="24"/>
              </w:rPr>
              <w:t>Garantijas laiks: 24 mēneši.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Reakcijas laiks garantijas remontam  3 (trīs)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Defekta novēršana garantijas remontam 10 (desmit) darba dienas.</w:t>
            </w:r>
          </w:p>
        </w:tc>
      </w:tr>
      <w:tr w:rsidR="008819CC" w:rsidRPr="00910453" w:rsidTr="00A47575">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lastRenderedPageBreak/>
              <w:t>3</w:t>
            </w:r>
          </w:p>
        </w:tc>
        <w:tc>
          <w:tcPr>
            <w:tcW w:w="4584" w:type="dxa"/>
          </w:tcPr>
          <w:p w:rsidR="008819CC" w:rsidRPr="00910453" w:rsidRDefault="008819CC" w:rsidP="00A47575">
            <w:pPr>
              <w:rPr>
                <w:rFonts w:ascii="Times New Roman" w:hAnsi="Times New Roman" w:cs="Times New Roman"/>
                <w:sz w:val="24"/>
                <w:szCs w:val="24"/>
              </w:rPr>
            </w:pPr>
            <w:r w:rsidRPr="00910453">
              <w:rPr>
                <w:rFonts w:ascii="Times New Roman" w:hAnsi="Times New Roman" w:cs="Times New Roman"/>
                <w:b/>
                <w:sz w:val="24"/>
                <w:szCs w:val="24"/>
              </w:rPr>
              <w:t>Darba paplātes</w:t>
            </w:r>
          </w:p>
          <w:p w:rsidR="008819CC" w:rsidRPr="00910453" w:rsidRDefault="008819CC" w:rsidP="00A47575">
            <w:pPr>
              <w:rPr>
                <w:rFonts w:ascii="Times New Roman" w:hAnsi="Times New Roman" w:cs="Times New Roman"/>
                <w:sz w:val="24"/>
                <w:szCs w:val="24"/>
              </w:rPr>
            </w:pPr>
            <w:r w:rsidRPr="00910453">
              <w:rPr>
                <w:rFonts w:ascii="Times New Roman" w:hAnsi="Times New Roman" w:cs="Times New Roman"/>
                <w:sz w:val="24"/>
                <w:szCs w:val="24"/>
              </w:rPr>
              <w:t xml:space="preserve"> (30 vienības)</w:t>
            </w:r>
          </w:p>
        </w:tc>
        <w:tc>
          <w:tcPr>
            <w:tcW w:w="2793" w:type="dxa"/>
            <w:tcBorders>
              <w:bottom w:val="single" w:sz="4" w:space="0" w:color="auto"/>
              <w:tl2br w:val="single" w:sz="4" w:space="0" w:color="auto"/>
              <w:tr2bl w:val="single" w:sz="4" w:space="0" w:color="auto"/>
            </w:tcBorders>
            <w:vAlign w:val="center"/>
          </w:tcPr>
          <w:p w:rsidR="008819CC" w:rsidRPr="00910453" w:rsidRDefault="008819CC" w:rsidP="00A47575">
            <w:pPr>
              <w:rPr>
                <w:rFonts w:ascii="Times New Roman" w:hAnsi="Times New Roman" w:cs="Times New Roman"/>
                <w:b/>
                <w:sz w:val="24"/>
                <w:szCs w:val="24"/>
              </w:rPr>
            </w:pPr>
          </w:p>
        </w:tc>
        <w:tc>
          <w:tcPr>
            <w:tcW w:w="5812" w:type="dxa"/>
            <w:vAlign w:val="center"/>
          </w:tcPr>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Materiāls: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Biezums: 1,00 mm.</w:t>
            </w:r>
          </w:p>
          <w:p w:rsidR="008819CC" w:rsidRPr="00910453" w:rsidRDefault="008819CC" w:rsidP="003E691B">
            <w:pPr>
              <w:jc w:val="both"/>
              <w:rPr>
                <w:rFonts w:ascii="Times New Roman" w:hAnsi="Times New Roman" w:cs="Times New Roman"/>
                <w:sz w:val="24"/>
                <w:szCs w:val="24"/>
              </w:rPr>
            </w:pPr>
            <w:r w:rsidRPr="00910453">
              <w:rPr>
                <w:rFonts w:ascii="Times New Roman" w:hAnsi="Times New Roman" w:cs="Times New Roman"/>
                <w:sz w:val="24"/>
                <w:szCs w:val="24"/>
              </w:rPr>
              <w:t>Izmēri: 500x300x60 (W x D x H).</w:t>
            </w:r>
          </w:p>
        </w:tc>
      </w:tr>
      <w:tr w:rsidR="008819CC" w:rsidRPr="00910453" w:rsidTr="00A47575">
        <w:trPr>
          <w:trHeight w:val="3251"/>
        </w:trPr>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4</w:t>
            </w:r>
          </w:p>
        </w:tc>
        <w:tc>
          <w:tcPr>
            <w:tcW w:w="4584"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Parauga dalītāja krusts</w:t>
            </w:r>
          </w:p>
          <w:p w:rsidR="008819CC" w:rsidRPr="00910453" w:rsidRDefault="008819CC" w:rsidP="00A47575">
            <w:pPr>
              <w:rPr>
                <w:rFonts w:ascii="Times New Roman" w:hAnsi="Times New Roman" w:cs="Times New Roman"/>
                <w:sz w:val="24"/>
                <w:szCs w:val="24"/>
              </w:rPr>
            </w:pPr>
            <w:r w:rsidRPr="00910453">
              <w:rPr>
                <w:rFonts w:ascii="Times New Roman" w:hAnsi="Times New Roman" w:cs="Times New Roman"/>
                <w:sz w:val="24"/>
                <w:szCs w:val="24"/>
              </w:rPr>
              <w:t>(4 vienības)</w:t>
            </w:r>
          </w:p>
        </w:tc>
        <w:tc>
          <w:tcPr>
            <w:tcW w:w="2793" w:type="dxa"/>
            <w:tcBorders>
              <w:bottom w:val="single" w:sz="4" w:space="0" w:color="auto"/>
              <w:tl2br w:val="single" w:sz="4" w:space="0" w:color="auto"/>
              <w:tr2bl w:val="single" w:sz="4" w:space="0" w:color="auto"/>
            </w:tcBorders>
          </w:tcPr>
          <w:p w:rsidR="008819CC" w:rsidRPr="00910453" w:rsidRDefault="008819CC" w:rsidP="00A47575">
            <w:pPr>
              <w:rPr>
                <w:rFonts w:ascii="Times New Roman" w:hAnsi="Times New Roman" w:cs="Times New Roman"/>
                <w:sz w:val="24"/>
                <w:szCs w:val="24"/>
              </w:rPr>
            </w:pPr>
          </w:p>
        </w:tc>
        <w:tc>
          <w:tcPr>
            <w:tcW w:w="5812" w:type="dxa"/>
          </w:tcPr>
          <w:p w:rsidR="008819CC" w:rsidRPr="00910453" w:rsidRDefault="008819CC" w:rsidP="00A47575">
            <w:pPr>
              <w:spacing w:line="276" w:lineRule="auto"/>
              <w:rPr>
                <w:rFonts w:ascii="Times New Roman" w:hAnsi="Times New Roman" w:cs="Times New Roman"/>
                <w:sz w:val="24"/>
                <w:szCs w:val="24"/>
              </w:rPr>
            </w:pPr>
            <w:r w:rsidRPr="00910453">
              <w:rPr>
                <w:rFonts w:ascii="Times New Roman" w:hAnsi="Times New Roman" w:cs="Times New Roman"/>
                <w:sz w:val="24"/>
                <w:szCs w:val="24"/>
              </w:rPr>
              <w:t>Materiāls: Nerūsējošais tērauds.</w:t>
            </w:r>
          </w:p>
          <w:p w:rsidR="008819CC" w:rsidRPr="00910453" w:rsidRDefault="008819CC" w:rsidP="00A47575">
            <w:pPr>
              <w:spacing w:line="276" w:lineRule="auto"/>
              <w:rPr>
                <w:rFonts w:ascii="Times New Roman" w:hAnsi="Times New Roman" w:cs="Times New Roman"/>
                <w:sz w:val="24"/>
                <w:szCs w:val="24"/>
              </w:rPr>
            </w:pPr>
            <w:r w:rsidRPr="00910453">
              <w:rPr>
                <w:rFonts w:ascii="Times New Roman" w:hAnsi="Times New Roman" w:cs="Times New Roman"/>
                <w:sz w:val="24"/>
                <w:szCs w:val="24"/>
              </w:rPr>
              <w:t>Šuvju apstrāde pret koroziju.</w:t>
            </w:r>
          </w:p>
          <w:p w:rsidR="008819CC" w:rsidRPr="00910453" w:rsidRDefault="008819CC" w:rsidP="00A47575">
            <w:pPr>
              <w:spacing w:line="276" w:lineRule="auto"/>
              <w:rPr>
                <w:rFonts w:ascii="Times New Roman" w:hAnsi="Times New Roman" w:cs="Times New Roman"/>
                <w:sz w:val="24"/>
                <w:szCs w:val="24"/>
              </w:rPr>
            </w:pPr>
            <w:r w:rsidRPr="00910453">
              <w:rPr>
                <w:rFonts w:ascii="Times New Roman" w:hAnsi="Times New Roman" w:cs="Times New Roman"/>
                <w:noProof/>
                <w:sz w:val="24"/>
                <w:szCs w:val="24"/>
              </w:rPr>
              <w:drawing>
                <wp:inline distT="0" distB="0" distL="0" distR="0" wp14:anchorId="74733400" wp14:editId="029ECFC0">
                  <wp:extent cx="3400425" cy="21238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5211" cy="2139296"/>
                          </a:xfrm>
                          <a:prstGeom prst="rect">
                            <a:avLst/>
                          </a:prstGeom>
                          <a:noFill/>
                          <a:ln>
                            <a:noFill/>
                          </a:ln>
                        </pic:spPr>
                      </pic:pic>
                    </a:graphicData>
                  </a:graphic>
                </wp:inline>
              </w:drawing>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Garantijas laiks: 24 mēneši.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Reakcijas laiks garantijas remontam  3 (trīs)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Defekta novēršana garantijas remontam 10 (desmit) darba dienas.</w:t>
            </w:r>
          </w:p>
        </w:tc>
      </w:tr>
      <w:tr w:rsidR="008819CC" w:rsidRPr="00910453" w:rsidTr="00A47575">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lastRenderedPageBreak/>
              <w:t>5</w:t>
            </w:r>
          </w:p>
        </w:tc>
        <w:tc>
          <w:tcPr>
            <w:tcW w:w="4584"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 xml:space="preserve">Parauga </w:t>
            </w:r>
            <w:proofErr w:type="spellStart"/>
            <w:r w:rsidRPr="00910453">
              <w:rPr>
                <w:rFonts w:ascii="Times New Roman" w:hAnsi="Times New Roman" w:cs="Times New Roman"/>
                <w:b/>
                <w:sz w:val="24"/>
                <w:szCs w:val="24"/>
              </w:rPr>
              <w:t>kvartošanas</w:t>
            </w:r>
            <w:proofErr w:type="spellEnd"/>
            <w:r w:rsidRPr="00910453">
              <w:rPr>
                <w:rFonts w:ascii="Times New Roman" w:hAnsi="Times New Roman" w:cs="Times New Roman"/>
                <w:b/>
                <w:sz w:val="24"/>
                <w:szCs w:val="24"/>
              </w:rPr>
              <w:t xml:space="preserve"> plāksne</w:t>
            </w:r>
          </w:p>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sz w:val="24"/>
                <w:szCs w:val="24"/>
              </w:rPr>
              <w:t>(1 vienība)</w:t>
            </w:r>
          </w:p>
        </w:tc>
        <w:tc>
          <w:tcPr>
            <w:tcW w:w="2793" w:type="dxa"/>
            <w:tcBorders>
              <w:bottom w:val="single" w:sz="4" w:space="0" w:color="auto"/>
              <w:tl2br w:val="single" w:sz="4" w:space="0" w:color="auto"/>
              <w:tr2bl w:val="single" w:sz="4" w:space="0" w:color="auto"/>
            </w:tcBorders>
          </w:tcPr>
          <w:p w:rsidR="008819CC" w:rsidRPr="00910453" w:rsidRDefault="008819CC" w:rsidP="00A47575">
            <w:pPr>
              <w:rPr>
                <w:rFonts w:ascii="Times New Roman" w:hAnsi="Times New Roman" w:cs="Times New Roman"/>
                <w:sz w:val="24"/>
                <w:szCs w:val="24"/>
              </w:rPr>
            </w:pPr>
          </w:p>
        </w:tc>
        <w:tc>
          <w:tcPr>
            <w:tcW w:w="5812" w:type="dxa"/>
          </w:tcPr>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Materiāls: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Šuvju apstrāde pret koroziju.</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Biezums: 2,0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Dimensijas (W x D x H): (1100 mm x 1100 mm x 20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Ar diviem rokturiem katrā sānā (1500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Garantijas laiks: 24 mēneši.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Reakcijas laiks garantijas remontam  3 (trīs)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Defekta novēršana garantijas remontam 10 (desmit) darba dienas.</w:t>
            </w:r>
          </w:p>
        </w:tc>
      </w:tr>
      <w:tr w:rsidR="008819CC" w:rsidRPr="00910453" w:rsidTr="00A47575">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6</w:t>
            </w:r>
          </w:p>
        </w:tc>
        <w:tc>
          <w:tcPr>
            <w:tcW w:w="4584"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Laboratorijas darba galds ar atvilktnēm</w:t>
            </w:r>
          </w:p>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sz w:val="24"/>
                <w:szCs w:val="24"/>
              </w:rPr>
              <w:t>( 2 vienības )</w:t>
            </w:r>
          </w:p>
        </w:tc>
        <w:tc>
          <w:tcPr>
            <w:tcW w:w="2793" w:type="dxa"/>
            <w:tcBorders>
              <w:bottom w:val="single" w:sz="4" w:space="0" w:color="auto"/>
              <w:tl2br w:val="single" w:sz="4" w:space="0" w:color="auto"/>
              <w:tr2bl w:val="single" w:sz="4" w:space="0" w:color="auto"/>
            </w:tcBorders>
          </w:tcPr>
          <w:p w:rsidR="008819CC" w:rsidRPr="00910453" w:rsidRDefault="008819CC" w:rsidP="00A47575">
            <w:pPr>
              <w:rPr>
                <w:rFonts w:ascii="Times New Roman" w:hAnsi="Times New Roman" w:cs="Times New Roman"/>
                <w:sz w:val="24"/>
                <w:szCs w:val="24"/>
              </w:rPr>
            </w:pPr>
          </w:p>
        </w:tc>
        <w:tc>
          <w:tcPr>
            <w:tcW w:w="5812" w:type="dxa"/>
          </w:tcPr>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Materiāls: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Šuvju apstrāde pret koroziju.</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Biezums: vismaz 2,0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Dimensijas (W x D x H): (2000 mm x 600 mm x 900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Galda virsma: slīpēts, pulēts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Galda virsmas pamatne: Pastiprināta ar skaņu un triecienus absorbējošu materiālu.</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Atvilktņu sekcijas: Divas atvilktņu sekcijas abos galos vērstas uz vieniem sāniem, 4 atvilktnes katrā sekcijā, ar gultņu sliežu sistēmu, ergonomiskiem rokturiem.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Plaukts: 200 mm augstumā no zemes starp atvilktņu sekcijām. Plaukta izkliedētā izturība vismaz 150 kg.</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Garantijas laiks: 24 mēneši.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Reakcijas laiks garantijas remontam  3 (trīs)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Defekta novēršana garantijas remontam 10 (desmit) darba dienas.</w:t>
            </w:r>
          </w:p>
        </w:tc>
      </w:tr>
      <w:tr w:rsidR="008819CC" w:rsidRPr="00910453" w:rsidTr="00A47575">
        <w:tc>
          <w:tcPr>
            <w:tcW w:w="840"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7</w:t>
            </w:r>
          </w:p>
        </w:tc>
        <w:tc>
          <w:tcPr>
            <w:tcW w:w="4584" w:type="dxa"/>
          </w:tcPr>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b/>
                <w:sz w:val="24"/>
                <w:szCs w:val="24"/>
              </w:rPr>
              <w:t>Laboratorijas darba galds</w:t>
            </w:r>
          </w:p>
          <w:p w:rsidR="008819CC" w:rsidRPr="00910453" w:rsidRDefault="008819CC" w:rsidP="00A47575">
            <w:pPr>
              <w:rPr>
                <w:rFonts w:ascii="Times New Roman" w:hAnsi="Times New Roman" w:cs="Times New Roman"/>
                <w:b/>
                <w:sz w:val="24"/>
                <w:szCs w:val="24"/>
              </w:rPr>
            </w:pPr>
            <w:r w:rsidRPr="00910453">
              <w:rPr>
                <w:rFonts w:ascii="Times New Roman" w:hAnsi="Times New Roman" w:cs="Times New Roman"/>
                <w:sz w:val="24"/>
                <w:szCs w:val="24"/>
              </w:rPr>
              <w:t>( 1 vienība )</w:t>
            </w:r>
          </w:p>
        </w:tc>
        <w:tc>
          <w:tcPr>
            <w:tcW w:w="2793" w:type="dxa"/>
            <w:tcBorders>
              <w:tl2br w:val="single" w:sz="4" w:space="0" w:color="auto"/>
              <w:tr2bl w:val="single" w:sz="4" w:space="0" w:color="auto"/>
            </w:tcBorders>
          </w:tcPr>
          <w:p w:rsidR="008819CC" w:rsidRPr="00910453" w:rsidRDefault="008819CC" w:rsidP="00A47575">
            <w:pPr>
              <w:rPr>
                <w:rFonts w:ascii="Times New Roman" w:hAnsi="Times New Roman" w:cs="Times New Roman"/>
                <w:sz w:val="24"/>
                <w:szCs w:val="24"/>
              </w:rPr>
            </w:pPr>
          </w:p>
        </w:tc>
        <w:tc>
          <w:tcPr>
            <w:tcW w:w="5812" w:type="dxa"/>
          </w:tcPr>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Materiāls: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Šuvju apstrāde pret koroziju.</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Biezums: vismaz 2,0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Dimensijas (W x D x H): (2500 mm x 600 mm x 900 mm).</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Galda virsma: slīpēts, pulēts nerūsējošais tērauds.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lastRenderedPageBreak/>
              <w:t>Galda virsmas pamatne: Pastiprināta ar skaņu un triecienus absorbējošu materiālu.</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Plaukts: 200 mm augstumā no zemes. Plaukta izkliedētā izturība vismaz 200 kg.</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Komplektācijā iekļaut vismaz 2l tīrīšanas līdzekli nerūsējošā tērauda virsmu uzkopšanai.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Garantijas laiks: 24 mēneši.</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Reakcijas laiks garantijas remontam  3 (trīs) darba dienas.</w:t>
            </w:r>
          </w:p>
          <w:p w:rsidR="008819CC" w:rsidRPr="00910453" w:rsidRDefault="008819CC" w:rsidP="003E691B">
            <w:pPr>
              <w:spacing w:line="276" w:lineRule="auto"/>
              <w:jc w:val="both"/>
              <w:rPr>
                <w:rFonts w:ascii="Times New Roman" w:hAnsi="Times New Roman" w:cs="Times New Roman"/>
                <w:sz w:val="24"/>
                <w:szCs w:val="24"/>
              </w:rPr>
            </w:pPr>
            <w:r w:rsidRPr="00910453">
              <w:rPr>
                <w:rFonts w:ascii="Times New Roman" w:hAnsi="Times New Roman" w:cs="Times New Roman"/>
                <w:sz w:val="24"/>
                <w:szCs w:val="24"/>
              </w:rPr>
              <w:t>Defekta novēršana garantijas remontam 10 (desmit) darba dienas.</w:t>
            </w:r>
          </w:p>
        </w:tc>
      </w:tr>
    </w:tbl>
    <w:p w:rsidR="008819CC" w:rsidRPr="00910453" w:rsidRDefault="008819CC" w:rsidP="008819CC">
      <w:pPr>
        <w:rPr>
          <w:rFonts w:ascii="Times New Roman" w:hAnsi="Times New Roman" w:cs="Times New Roman"/>
          <w:sz w:val="24"/>
          <w:szCs w:val="24"/>
        </w:rPr>
      </w:pPr>
    </w:p>
    <w:p w:rsidR="002976C2" w:rsidRPr="00910453" w:rsidRDefault="002976C2">
      <w:pPr>
        <w:rPr>
          <w:rFonts w:ascii="Times New Roman" w:hAnsi="Times New Roman" w:cs="Times New Roman"/>
          <w:sz w:val="24"/>
          <w:szCs w:val="24"/>
        </w:rPr>
      </w:pPr>
      <w:bookmarkStart w:id="0" w:name="_GoBack"/>
      <w:bookmarkEnd w:id="0"/>
    </w:p>
    <w:sectPr w:rsidR="002976C2" w:rsidRPr="00910453" w:rsidSect="008819CC">
      <w:pgSz w:w="16838" w:h="11906" w:orient="landscape"/>
      <w:pgMar w:top="993"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863A5"/>
    <w:multiLevelType w:val="hybridMultilevel"/>
    <w:tmpl w:val="5DD2A8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58"/>
    <w:rsid w:val="002976C2"/>
    <w:rsid w:val="003E691B"/>
    <w:rsid w:val="008819CC"/>
    <w:rsid w:val="00910453"/>
    <w:rsid w:val="00BB009E"/>
    <w:rsid w:val="00E13258"/>
    <w:rsid w:val="00E80836"/>
    <w:rsid w:val="00F43D53"/>
    <w:rsid w:val="00FF79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05275-FEF4-401F-B7C2-E2EB50DA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8819CC"/>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semiHidden/>
    <w:unhideWhenUsed/>
    <w:rsid w:val="008819CC"/>
    <w:pPr>
      <w:spacing w:before="100" w:beforeAutospacing="1" w:after="100" w:afterAutospacing="1"/>
    </w:pPr>
    <w:rPr>
      <w:rFonts w:ascii="Arial Unicode MS" w:hAnsi="Arial Unicode MS" w:cs="Times New Roman"/>
      <w:sz w:val="24"/>
      <w:szCs w:val="24"/>
      <w:lang w:val="en-GB" w:eastAsia="en-US"/>
    </w:rPr>
  </w:style>
  <w:style w:type="character" w:customStyle="1" w:styleId="PamattekstsRakstz">
    <w:name w:val="Pamatteksts Rakstz."/>
    <w:aliases w:val="Body Text1 Rakstz."/>
    <w:basedOn w:val="Noklusjumarindkopasfonts"/>
    <w:link w:val="Pamatteksts"/>
    <w:uiPriority w:val="99"/>
    <w:semiHidden/>
    <w:locked/>
    <w:rsid w:val="008819CC"/>
    <w:rPr>
      <w:rFonts w:ascii="Arial" w:hAnsi="Arial" w:cs="Arial"/>
    </w:rPr>
  </w:style>
  <w:style w:type="paragraph" w:styleId="Pamatteksts">
    <w:name w:val="Body Text"/>
    <w:aliases w:val="Body Text1"/>
    <w:basedOn w:val="Parasts"/>
    <w:link w:val="PamattekstsRakstz"/>
    <w:uiPriority w:val="99"/>
    <w:semiHidden/>
    <w:unhideWhenUsed/>
    <w:rsid w:val="008819CC"/>
    <w:pPr>
      <w:spacing w:after="120"/>
    </w:pPr>
    <w:rPr>
      <w:rFonts w:eastAsiaTheme="minorHAnsi"/>
      <w:lang w:eastAsia="en-US"/>
    </w:rPr>
  </w:style>
  <w:style w:type="character" w:customStyle="1" w:styleId="PamattekstsRakstz1">
    <w:name w:val="Pamatteksts Rakstz.1"/>
    <w:basedOn w:val="Noklusjumarindkopasfonts"/>
    <w:uiPriority w:val="99"/>
    <w:semiHidden/>
    <w:rsid w:val="008819CC"/>
    <w:rPr>
      <w:rFonts w:ascii="Arial" w:eastAsia="Times New Roman" w:hAnsi="Arial" w:cs="Arial"/>
      <w:lang w:eastAsia="lv-LV"/>
    </w:rPr>
  </w:style>
  <w:style w:type="table" w:styleId="Reatabula">
    <w:name w:val="Table Grid"/>
    <w:basedOn w:val="Parastatabula"/>
    <w:uiPriority w:val="39"/>
    <w:rsid w:val="00881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8819CC"/>
    <w:rPr>
      <w:color w:val="0000FF"/>
      <w:u w:val="single"/>
    </w:rPr>
  </w:style>
  <w:style w:type="paragraph" w:styleId="Sarakstarindkopa">
    <w:name w:val="List Paragraph"/>
    <w:basedOn w:val="Parasts"/>
    <w:uiPriority w:val="34"/>
    <w:qFormat/>
    <w:rsid w:val="008819CC"/>
    <w:pPr>
      <w:ind w:left="720"/>
      <w:contextualSpacing/>
    </w:pPr>
  </w:style>
  <w:style w:type="paragraph" w:styleId="Balonteksts">
    <w:name w:val="Balloon Text"/>
    <w:basedOn w:val="Parasts"/>
    <w:link w:val="BalontekstsRakstz"/>
    <w:uiPriority w:val="99"/>
    <w:semiHidden/>
    <w:unhideWhenUsed/>
    <w:rsid w:val="003E691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E691B"/>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mailto:G.Karkle@lvm.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3216</Words>
  <Characters>1834</Characters>
  <Application>Microsoft Office Word</Application>
  <DocSecurity>0</DocSecurity>
  <Lines>15</Lines>
  <Paragraphs>10</Paragraphs>
  <ScaleCrop>false</ScaleCrop>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Čaplinska</dc:creator>
  <cp:keywords/>
  <dc:description/>
  <cp:lastModifiedBy>Jeļena Čaplinska</cp:lastModifiedBy>
  <cp:revision>8</cp:revision>
  <dcterms:created xsi:type="dcterms:W3CDTF">2018-02-12T13:56:00Z</dcterms:created>
  <dcterms:modified xsi:type="dcterms:W3CDTF">2018-02-15T09:53:00Z</dcterms:modified>
</cp:coreProperties>
</file>