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851C" w14:textId="5C848F40" w:rsidR="00E530C8" w:rsidRPr="00F54D1C" w:rsidRDefault="00145F6C" w:rsidP="00E530C8">
      <w:pPr>
        <w:tabs>
          <w:tab w:val="left" w:leader="dot" w:pos="9923"/>
        </w:tabs>
        <w:spacing w:after="120" w:line="240" w:lineRule="auto"/>
        <w:rPr>
          <w:rFonts w:ascii="Times New Roman" w:hAnsi="Times New Roman" w:cs="Times New Roman"/>
          <w:i/>
          <w:iCs/>
          <w:sz w:val="24"/>
          <w:szCs w:val="24"/>
        </w:rPr>
      </w:pPr>
      <w:r w:rsidRPr="00F54D1C">
        <w:rPr>
          <w:rFonts w:ascii="Times New Roman" w:hAnsi="Times New Roman" w:cs="Times New Roman"/>
          <w:i/>
          <w:iCs/>
          <w:sz w:val="24"/>
          <w:szCs w:val="24"/>
        </w:rPr>
        <w:t>V</w:t>
      </w:r>
      <w:r w:rsidR="00A435A5" w:rsidRPr="00F54D1C">
        <w:rPr>
          <w:rFonts w:ascii="Times New Roman" w:hAnsi="Times New Roman" w:cs="Times New Roman"/>
          <w:i/>
          <w:iCs/>
          <w:sz w:val="24"/>
          <w:szCs w:val="24"/>
        </w:rPr>
        <w:t>ārds, uzvārds</w:t>
      </w:r>
    </w:p>
    <w:p w14:paraId="112E29FF" w14:textId="2F34EE72" w:rsidR="00145F6C" w:rsidRPr="00145F6C" w:rsidRDefault="00145F6C" w:rsidP="006473DE">
      <w:pPr>
        <w:spacing w:after="120" w:line="240" w:lineRule="auto"/>
        <w:jc w:val="center"/>
        <w:rPr>
          <w:rFonts w:ascii="Times New Roman" w:hAnsi="Times New Roman" w:cs="Times New Roman"/>
          <w:bCs/>
          <w:sz w:val="28"/>
          <w:szCs w:val="28"/>
        </w:rPr>
      </w:pPr>
      <w:r w:rsidRPr="00145F6C">
        <w:rPr>
          <w:rFonts w:ascii="Times New Roman" w:hAnsi="Times New Roman" w:cs="Times New Roman"/>
          <w:bCs/>
          <w:sz w:val="28"/>
          <w:szCs w:val="28"/>
        </w:rPr>
        <w:t xml:space="preserve">PĒTNIECISKAIS DARBS </w:t>
      </w:r>
    </w:p>
    <w:p w14:paraId="392326B5" w14:textId="249A8AD1" w:rsidR="006473DE" w:rsidRPr="00145F6C" w:rsidRDefault="00145F6C" w:rsidP="006473DE">
      <w:pPr>
        <w:spacing w:after="120" w:line="240" w:lineRule="auto"/>
        <w:jc w:val="center"/>
        <w:rPr>
          <w:rFonts w:ascii="Times New Roman" w:hAnsi="Times New Roman" w:cs="Times New Roman"/>
          <w:b/>
          <w:sz w:val="28"/>
          <w:szCs w:val="28"/>
        </w:rPr>
      </w:pPr>
      <w:r w:rsidRPr="00145F6C">
        <w:rPr>
          <w:rFonts w:ascii="Times New Roman" w:hAnsi="Times New Roman" w:cs="Times New Roman"/>
          <w:b/>
          <w:sz w:val="28"/>
          <w:szCs w:val="28"/>
        </w:rPr>
        <w:t>„PĒTĪJUMS MEŽĀ - VARIANTS C” PAR KOKIEM</w:t>
      </w:r>
    </w:p>
    <w:p w14:paraId="6B7E400C" w14:textId="77777777" w:rsidR="006473DE" w:rsidRPr="00A435A5" w:rsidRDefault="006473DE" w:rsidP="006473DE">
      <w:pPr>
        <w:spacing w:after="120" w:line="240" w:lineRule="auto"/>
        <w:jc w:val="center"/>
        <w:rPr>
          <w:rFonts w:ascii="Times New Roman" w:hAnsi="Times New Roman" w:cs="Times New Roman"/>
          <w:b/>
          <w:sz w:val="24"/>
          <w:szCs w:val="24"/>
        </w:rPr>
      </w:pPr>
    </w:p>
    <w:tbl>
      <w:tblPr>
        <w:tblStyle w:val="Reatabula"/>
        <w:tblW w:w="10173" w:type="dxa"/>
        <w:tblLayout w:type="fixed"/>
        <w:tblLook w:val="04A0" w:firstRow="1" w:lastRow="0" w:firstColumn="1" w:lastColumn="0" w:noHBand="0" w:noVBand="1"/>
      </w:tblPr>
      <w:tblGrid>
        <w:gridCol w:w="10173"/>
      </w:tblGrid>
      <w:tr w:rsidR="0045356A" w:rsidRPr="00A435A5" w14:paraId="123772F5" w14:textId="77777777" w:rsidTr="006473DE">
        <w:tc>
          <w:tcPr>
            <w:tcW w:w="10173" w:type="dxa"/>
            <w:shd w:val="clear" w:color="auto" w:fill="EAF1DD" w:themeFill="accent3" w:themeFillTint="33"/>
          </w:tcPr>
          <w:p w14:paraId="36CAEE6C" w14:textId="6A245966" w:rsidR="006473DE" w:rsidRPr="00A435A5" w:rsidRDefault="006473DE" w:rsidP="006473DE">
            <w:pPr>
              <w:rPr>
                <w:rFonts w:ascii="Times New Roman" w:hAnsi="Times New Roman" w:cs="Times New Roman"/>
                <w:sz w:val="24"/>
                <w:szCs w:val="24"/>
              </w:rPr>
            </w:pPr>
            <w:proofErr w:type="spellStart"/>
            <w:r w:rsidRPr="00A435A5">
              <w:rPr>
                <w:rFonts w:ascii="Times New Roman" w:hAnsi="Times New Roman" w:cs="Times New Roman"/>
                <w:b/>
                <w:bCs/>
                <w:sz w:val="24"/>
                <w:szCs w:val="24"/>
              </w:rPr>
              <w:t>Sasniedzamais</w:t>
            </w:r>
            <w:proofErr w:type="spellEnd"/>
            <w:r w:rsidRPr="00A435A5">
              <w:rPr>
                <w:rFonts w:ascii="Times New Roman" w:hAnsi="Times New Roman" w:cs="Times New Roman"/>
                <w:b/>
                <w:bCs/>
                <w:sz w:val="24"/>
                <w:szCs w:val="24"/>
              </w:rPr>
              <w:t xml:space="preserve"> </w:t>
            </w:r>
            <w:proofErr w:type="spellStart"/>
            <w:r w:rsidRPr="00A435A5">
              <w:rPr>
                <w:rFonts w:ascii="Times New Roman" w:hAnsi="Times New Roman" w:cs="Times New Roman"/>
                <w:b/>
                <w:bCs/>
                <w:sz w:val="24"/>
                <w:szCs w:val="24"/>
              </w:rPr>
              <w:t>rezultāts</w:t>
            </w:r>
            <w:proofErr w:type="spellEnd"/>
            <w:r w:rsidRPr="00A435A5">
              <w:rPr>
                <w:rFonts w:ascii="Times New Roman" w:hAnsi="Times New Roman" w:cs="Times New Roman"/>
                <w:b/>
                <w:bCs/>
                <w:sz w:val="24"/>
                <w:szCs w:val="24"/>
              </w:rPr>
              <w:t>:</w:t>
            </w:r>
            <w:r w:rsidRPr="00A435A5">
              <w:rPr>
                <w:rFonts w:ascii="Times New Roman" w:hAnsi="Times New Roman" w:cs="Times New Roman"/>
                <w:sz w:val="24"/>
                <w:szCs w:val="24"/>
              </w:rPr>
              <w:t xml:space="preserve"> </w:t>
            </w:r>
            <w:proofErr w:type="spellStart"/>
            <w:r w:rsidRPr="00A435A5">
              <w:rPr>
                <w:rFonts w:ascii="Times New Roman" w:hAnsi="Times New Roman" w:cs="Times New Roman"/>
                <w:sz w:val="24"/>
                <w:szCs w:val="24"/>
              </w:rPr>
              <w:t>Pētu</w:t>
            </w:r>
            <w:proofErr w:type="spellEnd"/>
            <w:r w:rsidRPr="00A435A5">
              <w:rPr>
                <w:rFonts w:ascii="Times New Roman" w:hAnsi="Times New Roman" w:cs="Times New Roman"/>
                <w:sz w:val="24"/>
                <w:szCs w:val="24"/>
              </w:rPr>
              <w:t xml:space="preserve"> koku </w:t>
            </w:r>
            <w:proofErr w:type="spellStart"/>
            <w:r w:rsidRPr="00A435A5">
              <w:rPr>
                <w:rFonts w:ascii="Times New Roman" w:hAnsi="Times New Roman" w:cs="Times New Roman"/>
                <w:sz w:val="24"/>
                <w:szCs w:val="24"/>
              </w:rPr>
              <w:t>vērtību</w:t>
            </w:r>
            <w:proofErr w:type="spellEnd"/>
            <w:r w:rsidRPr="00A435A5">
              <w:rPr>
                <w:rFonts w:ascii="Times New Roman" w:hAnsi="Times New Roman" w:cs="Times New Roman"/>
                <w:sz w:val="24"/>
                <w:szCs w:val="24"/>
              </w:rPr>
              <w:t xml:space="preserve"> </w:t>
            </w:r>
            <w:proofErr w:type="spellStart"/>
            <w:r w:rsidRPr="00A435A5">
              <w:rPr>
                <w:rFonts w:ascii="Times New Roman" w:hAnsi="Times New Roman" w:cs="Times New Roman"/>
                <w:sz w:val="24"/>
                <w:szCs w:val="24"/>
              </w:rPr>
              <w:t>ietekmējošos</w:t>
            </w:r>
            <w:proofErr w:type="spellEnd"/>
            <w:r w:rsidRPr="00A435A5">
              <w:rPr>
                <w:rFonts w:ascii="Times New Roman" w:hAnsi="Times New Roman" w:cs="Times New Roman"/>
                <w:sz w:val="24"/>
                <w:szCs w:val="24"/>
              </w:rPr>
              <w:t xml:space="preserve"> </w:t>
            </w:r>
            <w:proofErr w:type="spellStart"/>
            <w:r w:rsidRPr="00A435A5">
              <w:rPr>
                <w:rFonts w:ascii="Times New Roman" w:hAnsi="Times New Roman" w:cs="Times New Roman"/>
                <w:sz w:val="24"/>
                <w:szCs w:val="24"/>
              </w:rPr>
              <w:t>faktorus</w:t>
            </w:r>
            <w:proofErr w:type="spellEnd"/>
            <w:r w:rsidRPr="00A435A5">
              <w:rPr>
                <w:rFonts w:ascii="Times New Roman" w:hAnsi="Times New Roman" w:cs="Times New Roman"/>
                <w:sz w:val="24"/>
                <w:szCs w:val="24"/>
              </w:rPr>
              <w:t xml:space="preserve">, </w:t>
            </w:r>
            <w:proofErr w:type="spellStart"/>
            <w:r w:rsidRPr="00A435A5">
              <w:rPr>
                <w:rFonts w:ascii="Times New Roman" w:hAnsi="Times New Roman" w:cs="Times New Roman"/>
                <w:sz w:val="24"/>
                <w:szCs w:val="24"/>
              </w:rPr>
              <w:t>veicot</w:t>
            </w:r>
            <w:proofErr w:type="spellEnd"/>
            <w:r w:rsidRPr="00A435A5">
              <w:rPr>
                <w:rFonts w:ascii="Times New Roman" w:hAnsi="Times New Roman" w:cs="Times New Roman"/>
                <w:sz w:val="24"/>
                <w:szCs w:val="24"/>
              </w:rPr>
              <w:t xml:space="preserve"> koku </w:t>
            </w:r>
            <w:proofErr w:type="spellStart"/>
            <w:r w:rsidRPr="00A435A5">
              <w:rPr>
                <w:rFonts w:ascii="Times New Roman" w:hAnsi="Times New Roman" w:cs="Times New Roman"/>
                <w:sz w:val="24"/>
                <w:szCs w:val="24"/>
              </w:rPr>
              <w:t>stāvokļa</w:t>
            </w:r>
            <w:proofErr w:type="spellEnd"/>
            <w:r w:rsidRPr="00A435A5">
              <w:rPr>
                <w:rFonts w:ascii="Times New Roman" w:hAnsi="Times New Roman" w:cs="Times New Roman"/>
                <w:sz w:val="24"/>
                <w:szCs w:val="24"/>
              </w:rPr>
              <w:t xml:space="preserve"> </w:t>
            </w:r>
            <w:proofErr w:type="spellStart"/>
            <w:r w:rsidRPr="00A435A5">
              <w:rPr>
                <w:rFonts w:ascii="Times New Roman" w:hAnsi="Times New Roman" w:cs="Times New Roman"/>
                <w:sz w:val="24"/>
                <w:szCs w:val="24"/>
              </w:rPr>
              <w:t>izvērtējumu</w:t>
            </w:r>
            <w:proofErr w:type="spellEnd"/>
            <w:r w:rsidRPr="00A435A5">
              <w:rPr>
                <w:rFonts w:ascii="Times New Roman" w:hAnsi="Times New Roman" w:cs="Times New Roman"/>
                <w:sz w:val="24"/>
                <w:szCs w:val="24"/>
              </w:rPr>
              <w:t>.</w:t>
            </w:r>
          </w:p>
          <w:p w14:paraId="25539028" w14:textId="77777777" w:rsidR="006473DE" w:rsidRPr="00A435A5" w:rsidRDefault="006473DE" w:rsidP="006473DE">
            <w:pPr>
              <w:rPr>
                <w:rFonts w:ascii="Times New Roman" w:hAnsi="Times New Roman" w:cs="Times New Roman"/>
                <w:sz w:val="24"/>
                <w:szCs w:val="24"/>
              </w:rPr>
            </w:pPr>
          </w:p>
          <w:p w14:paraId="66627127" w14:textId="699BC5F9" w:rsidR="006473DE" w:rsidRPr="00A435A5" w:rsidRDefault="006473DE" w:rsidP="006473DE">
            <w:pPr>
              <w:rPr>
                <w:rFonts w:ascii="Times New Roman" w:hAnsi="Times New Roman" w:cs="Times New Roman"/>
                <w:b/>
                <w:bCs/>
                <w:sz w:val="24"/>
                <w:szCs w:val="24"/>
              </w:rPr>
            </w:pPr>
            <w:proofErr w:type="spellStart"/>
            <w:r w:rsidRPr="00A435A5">
              <w:rPr>
                <w:rFonts w:ascii="Times New Roman" w:hAnsi="Times New Roman" w:cs="Times New Roman"/>
                <w:b/>
                <w:bCs/>
                <w:sz w:val="24"/>
                <w:szCs w:val="24"/>
              </w:rPr>
              <w:t>Nosaki</w:t>
            </w:r>
            <w:proofErr w:type="spellEnd"/>
            <w:r w:rsidRPr="00A435A5">
              <w:rPr>
                <w:rFonts w:ascii="Times New Roman" w:hAnsi="Times New Roman" w:cs="Times New Roman"/>
                <w:b/>
                <w:bCs/>
                <w:sz w:val="24"/>
                <w:szCs w:val="24"/>
              </w:rPr>
              <w:t xml:space="preserve">, </w:t>
            </w:r>
            <w:proofErr w:type="spellStart"/>
            <w:r w:rsidRPr="00A435A5">
              <w:rPr>
                <w:rFonts w:ascii="Times New Roman" w:hAnsi="Times New Roman" w:cs="Times New Roman"/>
                <w:b/>
                <w:bCs/>
                <w:sz w:val="24"/>
                <w:szCs w:val="24"/>
              </w:rPr>
              <w:t>kāds</w:t>
            </w:r>
            <w:proofErr w:type="spellEnd"/>
            <w:r w:rsidRPr="00A435A5">
              <w:rPr>
                <w:rFonts w:ascii="Times New Roman" w:hAnsi="Times New Roman" w:cs="Times New Roman"/>
                <w:b/>
                <w:bCs/>
                <w:sz w:val="24"/>
                <w:szCs w:val="24"/>
              </w:rPr>
              <w:t xml:space="preserve"> </w:t>
            </w:r>
            <w:proofErr w:type="spellStart"/>
            <w:r w:rsidRPr="00A435A5">
              <w:rPr>
                <w:rFonts w:ascii="Times New Roman" w:hAnsi="Times New Roman" w:cs="Times New Roman"/>
                <w:b/>
                <w:bCs/>
                <w:sz w:val="24"/>
                <w:szCs w:val="24"/>
              </w:rPr>
              <w:t>ir</w:t>
            </w:r>
            <w:proofErr w:type="spellEnd"/>
            <w:r w:rsidRPr="00A435A5">
              <w:rPr>
                <w:rFonts w:ascii="Times New Roman" w:hAnsi="Times New Roman" w:cs="Times New Roman"/>
                <w:b/>
                <w:bCs/>
                <w:sz w:val="24"/>
                <w:szCs w:val="24"/>
              </w:rPr>
              <w:t xml:space="preserve"> </w:t>
            </w:r>
            <w:proofErr w:type="spellStart"/>
            <w:r w:rsidRPr="00A435A5">
              <w:rPr>
                <w:rFonts w:ascii="Times New Roman" w:hAnsi="Times New Roman" w:cs="Times New Roman"/>
                <w:b/>
                <w:bCs/>
                <w:sz w:val="24"/>
                <w:szCs w:val="24"/>
              </w:rPr>
              <w:t>mežu</w:t>
            </w:r>
            <w:proofErr w:type="spellEnd"/>
            <w:r w:rsidRPr="00A435A5">
              <w:rPr>
                <w:rFonts w:ascii="Times New Roman" w:hAnsi="Times New Roman" w:cs="Times New Roman"/>
                <w:b/>
                <w:bCs/>
                <w:sz w:val="24"/>
                <w:szCs w:val="24"/>
              </w:rPr>
              <w:t xml:space="preserve"> </w:t>
            </w:r>
            <w:proofErr w:type="spellStart"/>
            <w:r w:rsidRPr="00A435A5">
              <w:rPr>
                <w:rFonts w:ascii="Times New Roman" w:hAnsi="Times New Roman" w:cs="Times New Roman"/>
                <w:b/>
                <w:bCs/>
                <w:sz w:val="24"/>
                <w:szCs w:val="24"/>
              </w:rPr>
              <w:t>audzēšanas</w:t>
            </w:r>
            <w:proofErr w:type="spellEnd"/>
            <w:r w:rsidRPr="00A435A5">
              <w:rPr>
                <w:rFonts w:ascii="Times New Roman" w:hAnsi="Times New Roman" w:cs="Times New Roman"/>
                <w:b/>
                <w:bCs/>
                <w:sz w:val="24"/>
                <w:szCs w:val="24"/>
              </w:rPr>
              <w:t xml:space="preserve"> un </w:t>
            </w:r>
            <w:proofErr w:type="spellStart"/>
            <w:r w:rsidRPr="00A435A5">
              <w:rPr>
                <w:rFonts w:ascii="Times New Roman" w:hAnsi="Times New Roman" w:cs="Times New Roman"/>
                <w:b/>
                <w:bCs/>
                <w:sz w:val="24"/>
                <w:szCs w:val="24"/>
              </w:rPr>
              <w:t>kopšanas</w:t>
            </w:r>
            <w:proofErr w:type="spellEnd"/>
            <w:r w:rsidRPr="00A435A5">
              <w:rPr>
                <w:rFonts w:ascii="Times New Roman" w:hAnsi="Times New Roman" w:cs="Times New Roman"/>
                <w:b/>
                <w:bCs/>
                <w:sz w:val="24"/>
                <w:szCs w:val="24"/>
              </w:rPr>
              <w:t xml:space="preserve"> </w:t>
            </w:r>
            <w:proofErr w:type="spellStart"/>
            <w:r w:rsidRPr="00A435A5">
              <w:rPr>
                <w:rFonts w:ascii="Times New Roman" w:hAnsi="Times New Roman" w:cs="Times New Roman"/>
                <w:b/>
                <w:bCs/>
                <w:sz w:val="24"/>
                <w:szCs w:val="24"/>
              </w:rPr>
              <w:t>mērķis</w:t>
            </w:r>
            <w:proofErr w:type="spellEnd"/>
            <w:r w:rsidRPr="00A435A5">
              <w:rPr>
                <w:rFonts w:ascii="Times New Roman" w:hAnsi="Times New Roman" w:cs="Times New Roman"/>
                <w:b/>
                <w:bCs/>
                <w:sz w:val="24"/>
                <w:szCs w:val="24"/>
              </w:rPr>
              <w:t xml:space="preserve"> </w:t>
            </w:r>
            <w:proofErr w:type="spellStart"/>
            <w:r w:rsidRPr="00A435A5">
              <w:rPr>
                <w:rFonts w:ascii="Times New Roman" w:hAnsi="Times New Roman" w:cs="Times New Roman"/>
                <w:b/>
                <w:bCs/>
                <w:sz w:val="24"/>
                <w:szCs w:val="24"/>
              </w:rPr>
              <w:t>lielākajā</w:t>
            </w:r>
            <w:proofErr w:type="spellEnd"/>
            <w:r w:rsidRPr="00A435A5">
              <w:rPr>
                <w:rFonts w:ascii="Times New Roman" w:hAnsi="Times New Roman" w:cs="Times New Roman"/>
                <w:b/>
                <w:bCs/>
                <w:sz w:val="24"/>
                <w:szCs w:val="24"/>
              </w:rPr>
              <w:t xml:space="preserve"> </w:t>
            </w:r>
            <w:proofErr w:type="spellStart"/>
            <w:r w:rsidRPr="00A435A5">
              <w:rPr>
                <w:rFonts w:ascii="Times New Roman" w:hAnsi="Times New Roman" w:cs="Times New Roman"/>
                <w:b/>
                <w:bCs/>
                <w:sz w:val="24"/>
                <w:szCs w:val="24"/>
              </w:rPr>
              <w:t>daļā</w:t>
            </w:r>
            <w:proofErr w:type="spellEnd"/>
            <w:r w:rsidRPr="00A435A5">
              <w:rPr>
                <w:rFonts w:ascii="Times New Roman" w:hAnsi="Times New Roman" w:cs="Times New Roman"/>
                <w:b/>
                <w:bCs/>
                <w:sz w:val="24"/>
                <w:szCs w:val="24"/>
              </w:rPr>
              <w:t xml:space="preserve"> </w:t>
            </w:r>
            <w:proofErr w:type="spellStart"/>
            <w:r w:rsidRPr="00A435A5">
              <w:rPr>
                <w:rFonts w:ascii="Times New Roman" w:hAnsi="Times New Roman" w:cs="Times New Roman"/>
                <w:b/>
                <w:bCs/>
                <w:sz w:val="24"/>
                <w:szCs w:val="24"/>
              </w:rPr>
              <w:t>Latvijas</w:t>
            </w:r>
            <w:proofErr w:type="spellEnd"/>
            <w:r w:rsidRPr="00A435A5">
              <w:rPr>
                <w:rFonts w:ascii="Times New Roman" w:hAnsi="Times New Roman" w:cs="Times New Roman"/>
                <w:b/>
                <w:bCs/>
                <w:sz w:val="24"/>
                <w:szCs w:val="24"/>
              </w:rPr>
              <w:t xml:space="preserve"> </w:t>
            </w:r>
            <w:proofErr w:type="spellStart"/>
            <w:r w:rsidRPr="00A435A5">
              <w:rPr>
                <w:rFonts w:ascii="Times New Roman" w:hAnsi="Times New Roman" w:cs="Times New Roman"/>
                <w:b/>
                <w:bCs/>
                <w:sz w:val="24"/>
                <w:szCs w:val="24"/>
              </w:rPr>
              <w:t>teritorijas</w:t>
            </w:r>
            <w:proofErr w:type="spellEnd"/>
            <w:r w:rsidRPr="00A435A5">
              <w:rPr>
                <w:rFonts w:ascii="Times New Roman" w:hAnsi="Times New Roman" w:cs="Times New Roman"/>
                <w:b/>
                <w:bCs/>
                <w:sz w:val="24"/>
                <w:szCs w:val="24"/>
              </w:rPr>
              <w:t>!</w:t>
            </w:r>
          </w:p>
          <w:p w14:paraId="3BB4629A" w14:textId="7E319A55" w:rsidR="006473DE" w:rsidRPr="00044EE6" w:rsidRDefault="00B85C45" w:rsidP="006473DE">
            <w:pPr>
              <w:rPr>
                <w:rFonts w:ascii="Times New Roman" w:hAnsi="Times New Roman" w:cs="Times New Roman"/>
                <w:sz w:val="24"/>
                <w:szCs w:val="24"/>
              </w:rPr>
            </w:pPr>
            <w:r w:rsidRPr="00044EE6">
              <w:rPr>
                <w:rFonts w:ascii="Times New Roman" w:hAnsi="Times New Roman" w:cs="Times New Roman"/>
                <w:sz w:val="24"/>
                <w:szCs w:val="24"/>
                <w:lang w:val="lv-LV"/>
              </w:rPr>
              <w:t xml:space="preserve">Pētījuma kontekstu apgūsti digitālajā spēlē </w:t>
            </w:r>
            <w:hyperlink r:id="rId8" w:history="1">
              <w:r w:rsidRPr="00044EE6">
                <w:rPr>
                  <w:rStyle w:val="Hipersaite"/>
                  <w:rFonts w:ascii="Times New Roman" w:hAnsi="Times New Roman" w:cs="Times New Roman"/>
                  <w:sz w:val="24"/>
                  <w:szCs w:val="24"/>
                </w:rPr>
                <w:t>www.mezotajs.lv</w:t>
              </w:r>
            </w:hyperlink>
          </w:p>
        </w:tc>
      </w:tr>
      <w:tr w:rsidR="0045356A" w:rsidRPr="00A435A5" w14:paraId="23C34024" w14:textId="77777777" w:rsidTr="0045356A">
        <w:tc>
          <w:tcPr>
            <w:tcW w:w="10173" w:type="dxa"/>
          </w:tcPr>
          <w:p w14:paraId="3682820E" w14:textId="77777777" w:rsidR="000115AB" w:rsidRPr="00A435A5" w:rsidRDefault="000115AB" w:rsidP="00A70895">
            <w:pPr>
              <w:widowControl w:val="0"/>
              <w:autoSpaceDE w:val="0"/>
              <w:autoSpaceDN w:val="0"/>
              <w:adjustRightInd w:val="0"/>
              <w:ind w:right="-24"/>
              <w:rPr>
                <w:rFonts w:ascii="Times New Roman" w:hAnsi="Times New Roman" w:cs="Times New Roman"/>
                <w:b/>
                <w:color w:val="000000" w:themeColor="text1"/>
                <w:sz w:val="24"/>
                <w:szCs w:val="24"/>
                <w:lang w:val="lv-LV"/>
              </w:rPr>
            </w:pPr>
          </w:p>
          <w:p w14:paraId="2233E561" w14:textId="77777777" w:rsidR="006473DE" w:rsidRPr="00A435A5" w:rsidRDefault="006473DE" w:rsidP="00A70895">
            <w:pPr>
              <w:widowControl w:val="0"/>
              <w:autoSpaceDE w:val="0"/>
              <w:autoSpaceDN w:val="0"/>
              <w:adjustRightInd w:val="0"/>
              <w:ind w:right="-24"/>
              <w:rPr>
                <w:rFonts w:ascii="Times New Roman" w:hAnsi="Times New Roman" w:cs="Times New Roman"/>
                <w:b/>
                <w:color w:val="000000" w:themeColor="text1"/>
                <w:sz w:val="24"/>
                <w:szCs w:val="24"/>
                <w:lang w:val="lv-LV"/>
              </w:rPr>
            </w:pPr>
          </w:p>
          <w:p w14:paraId="077997FD" w14:textId="77777777" w:rsidR="00A435A5" w:rsidRPr="00A435A5" w:rsidRDefault="00A435A5" w:rsidP="00A70895">
            <w:pPr>
              <w:widowControl w:val="0"/>
              <w:autoSpaceDE w:val="0"/>
              <w:autoSpaceDN w:val="0"/>
              <w:adjustRightInd w:val="0"/>
              <w:ind w:right="-24"/>
              <w:rPr>
                <w:rFonts w:ascii="Times New Roman" w:hAnsi="Times New Roman" w:cs="Times New Roman"/>
                <w:b/>
                <w:color w:val="000000" w:themeColor="text1"/>
                <w:sz w:val="24"/>
                <w:szCs w:val="24"/>
                <w:lang w:val="lv-LV"/>
              </w:rPr>
            </w:pPr>
          </w:p>
          <w:p w14:paraId="255407FD" w14:textId="3BF37FC6" w:rsidR="00A435A5" w:rsidRPr="00A435A5" w:rsidRDefault="00A435A5" w:rsidP="00A70895">
            <w:pPr>
              <w:widowControl w:val="0"/>
              <w:autoSpaceDE w:val="0"/>
              <w:autoSpaceDN w:val="0"/>
              <w:adjustRightInd w:val="0"/>
              <w:ind w:right="-24"/>
              <w:rPr>
                <w:rFonts w:ascii="Times New Roman" w:hAnsi="Times New Roman" w:cs="Times New Roman"/>
                <w:b/>
                <w:color w:val="000000" w:themeColor="text1"/>
                <w:sz w:val="24"/>
                <w:szCs w:val="24"/>
                <w:lang w:val="lv-LV"/>
              </w:rPr>
            </w:pPr>
          </w:p>
        </w:tc>
      </w:tr>
      <w:tr w:rsidR="0045356A" w:rsidRPr="00A435A5" w14:paraId="02D35AE1" w14:textId="77777777" w:rsidTr="006473DE">
        <w:tc>
          <w:tcPr>
            <w:tcW w:w="10173" w:type="dxa"/>
            <w:shd w:val="clear" w:color="auto" w:fill="EAF1DD" w:themeFill="accent3" w:themeFillTint="33"/>
          </w:tcPr>
          <w:p w14:paraId="0AC5EFB2" w14:textId="6E831C86" w:rsidR="006473DE" w:rsidRPr="00A435A5" w:rsidRDefault="006473DE" w:rsidP="006473DE">
            <w:pPr>
              <w:widowControl w:val="0"/>
              <w:autoSpaceDE w:val="0"/>
              <w:autoSpaceDN w:val="0"/>
              <w:adjustRightInd w:val="0"/>
              <w:ind w:right="-24"/>
              <w:jc w:val="both"/>
              <w:rPr>
                <w:rFonts w:ascii="Times New Roman" w:hAnsi="Times New Roman" w:cs="Times New Roman"/>
                <w:color w:val="000000" w:themeColor="text1"/>
                <w:sz w:val="24"/>
                <w:szCs w:val="24"/>
                <w:lang w:val="lv-LV"/>
              </w:rPr>
            </w:pPr>
            <w:proofErr w:type="spellStart"/>
            <w:r w:rsidRPr="00A435A5">
              <w:rPr>
                <w:rFonts w:ascii="Times New Roman" w:hAnsi="Times New Roman" w:cs="Times New Roman"/>
                <w:b/>
                <w:color w:val="000000" w:themeColor="text1"/>
                <w:sz w:val="24"/>
                <w:szCs w:val="24"/>
                <w:lang w:val="lv-LV"/>
              </w:rPr>
              <w:t>Problēmsituācija</w:t>
            </w:r>
            <w:proofErr w:type="spellEnd"/>
            <w:r w:rsidRPr="00A435A5">
              <w:rPr>
                <w:rFonts w:ascii="Times New Roman" w:hAnsi="Times New Roman" w:cs="Times New Roman"/>
                <w:b/>
                <w:color w:val="000000" w:themeColor="text1"/>
                <w:sz w:val="24"/>
                <w:szCs w:val="24"/>
                <w:lang w:val="lv-LV"/>
              </w:rPr>
              <w:t>:</w:t>
            </w:r>
            <w:r w:rsidRPr="00A435A5">
              <w:rPr>
                <w:rFonts w:ascii="Times New Roman" w:hAnsi="Times New Roman" w:cs="Times New Roman"/>
                <w:color w:val="000000" w:themeColor="text1"/>
                <w:sz w:val="24"/>
                <w:szCs w:val="24"/>
                <w:lang w:val="lv-LV"/>
              </w:rPr>
              <w:t xml:space="preserve"> </w:t>
            </w:r>
            <w:r w:rsidR="00FA49E0">
              <w:rPr>
                <w:rFonts w:ascii="Times New Roman" w:hAnsi="Times New Roman" w:cs="Times New Roman"/>
                <w:color w:val="000000" w:themeColor="text1"/>
                <w:sz w:val="24"/>
                <w:szCs w:val="24"/>
                <w:lang w:val="lv-LV"/>
              </w:rPr>
              <w:t>Līdzīgi kā</w:t>
            </w:r>
            <w:r w:rsidRPr="00A435A5">
              <w:rPr>
                <w:rFonts w:ascii="Times New Roman" w:hAnsi="Times New Roman" w:cs="Times New Roman"/>
                <w:color w:val="000000" w:themeColor="text1"/>
                <w:sz w:val="24"/>
                <w:szCs w:val="24"/>
                <w:lang w:val="lv-LV"/>
              </w:rPr>
              <w:t xml:space="preserve"> mežaudzēm arī </w:t>
            </w:r>
            <w:r w:rsidR="00FA49E0">
              <w:rPr>
                <w:rFonts w:ascii="Times New Roman" w:hAnsi="Times New Roman" w:cs="Times New Roman"/>
                <w:color w:val="000000" w:themeColor="text1"/>
                <w:sz w:val="24"/>
                <w:szCs w:val="24"/>
                <w:lang w:val="lv-LV"/>
              </w:rPr>
              <w:t xml:space="preserve">atsevišķiem </w:t>
            </w:r>
            <w:r w:rsidRPr="00A435A5">
              <w:rPr>
                <w:rFonts w:ascii="Times New Roman" w:hAnsi="Times New Roman" w:cs="Times New Roman"/>
                <w:color w:val="000000" w:themeColor="text1"/>
                <w:sz w:val="24"/>
                <w:szCs w:val="24"/>
                <w:lang w:val="lv-LV"/>
              </w:rPr>
              <w:t>kokiem ir nepieciešama inventarizācija, lai plānotu to kopšanu. Koku stāvokļa izpētei jāveic ĢIS</w:t>
            </w:r>
            <w:r w:rsidR="00A435A5">
              <w:rPr>
                <w:rFonts w:ascii="Times New Roman" w:hAnsi="Times New Roman" w:cs="Times New Roman"/>
                <w:color w:val="000000" w:themeColor="text1"/>
                <w:sz w:val="24"/>
                <w:szCs w:val="24"/>
                <w:lang w:val="lv-LV"/>
              </w:rPr>
              <w:t xml:space="preserve"> (LVM GEO)</w:t>
            </w:r>
            <w:r w:rsidRPr="00A435A5">
              <w:rPr>
                <w:rFonts w:ascii="Times New Roman" w:hAnsi="Times New Roman" w:cs="Times New Roman"/>
                <w:color w:val="000000" w:themeColor="text1"/>
                <w:sz w:val="24"/>
                <w:szCs w:val="24"/>
                <w:lang w:val="lv-LV"/>
              </w:rPr>
              <w:t xml:space="preserve"> attālināto datu analīze, kā arī dabā</w:t>
            </w:r>
            <w:r w:rsidR="00A435A5" w:rsidRPr="00A435A5">
              <w:rPr>
                <w:rFonts w:ascii="Times New Roman" w:hAnsi="Times New Roman" w:cs="Times New Roman"/>
                <w:color w:val="000000" w:themeColor="text1"/>
                <w:sz w:val="24"/>
                <w:szCs w:val="24"/>
                <w:lang w:val="lv-LV"/>
              </w:rPr>
              <w:t xml:space="preserve"> jāizvērtē </w:t>
            </w:r>
            <w:r w:rsidRPr="00A435A5">
              <w:rPr>
                <w:rFonts w:ascii="Times New Roman" w:hAnsi="Times New Roman" w:cs="Times New Roman"/>
                <w:color w:val="000000" w:themeColor="text1"/>
                <w:sz w:val="24"/>
                <w:szCs w:val="24"/>
                <w:lang w:val="lv-LV"/>
              </w:rPr>
              <w:t>kok</w:t>
            </w:r>
            <w:r w:rsidR="00681B9E">
              <w:rPr>
                <w:rFonts w:ascii="Times New Roman" w:hAnsi="Times New Roman" w:cs="Times New Roman"/>
                <w:color w:val="000000" w:themeColor="text1"/>
                <w:sz w:val="24"/>
                <w:szCs w:val="24"/>
                <w:lang w:val="lv-LV"/>
              </w:rPr>
              <w:t>u</w:t>
            </w:r>
            <w:r w:rsidR="00A435A5" w:rsidRPr="00A435A5">
              <w:rPr>
                <w:rFonts w:ascii="Times New Roman" w:hAnsi="Times New Roman" w:cs="Times New Roman"/>
                <w:color w:val="000000" w:themeColor="text1"/>
                <w:sz w:val="24"/>
                <w:szCs w:val="24"/>
                <w:lang w:val="lv-LV"/>
              </w:rPr>
              <w:t xml:space="preserve"> </w:t>
            </w:r>
            <w:r w:rsidRPr="00A435A5">
              <w:rPr>
                <w:rFonts w:ascii="Times New Roman" w:hAnsi="Times New Roman" w:cs="Times New Roman"/>
                <w:color w:val="000000" w:themeColor="text1"/>
                <w:sz w:val="24"/>
                <w:szCs w:val="24"/>
                <w:lang w:val="lv-LV"/>
              </w:rPr>
              <w:t>augšanas apstākļ</w:t>
            </w:r>
            <w:r w:rsidR="00A435A5" w:rsidRPr="00A435A5">
              <w:rPr>
                <w:rFonts w:ascii="Times New Roman" w:hAnsi="Times New Roman" w:cs="Times New Roman"/>
                <w:color w:val="000000" w:themeColor="text1"/>
                <w:sz w:val="24"/>
                <w:szCs w:val="24"/>
                <w:lang w:val="lv-LV"/>
              </w:rPr>
              <w:t>i</w:t>
            </w:r>
            <w:r w:rsidRPr="00A435A5">
              <w:rPr>
                <w:rFonts w:ascii="Times New Roman" w:hAnsi="Times New Roman" w:cs="Times New Roman"/>
                <w:color w:val="000000" w:themeColor="text1"/>
                <w:sz w:val="24"/>
                <w:szCs w:val="24"/>
                <w:lang w:val="lv-LV"/>
              </w:rPr>
              <w:t xml:space="preserve">, </w:t>
            </w:r>
            <w:r w:rsidR="00C00559">
              <w:rPr>
                <w:rFonts w:ascii="Times New Roman" w:hAnsi="Times New Roman" w:cs="Times New Roman"/>
                <w:color w:val="000000" w:themeColor="text1"/>
                <w:sz w:val="24"/>
                <w:szCs w:val="24"/>
                <w:lang w:val="lv-LV"/>
              </w:rPr>
              <w:t>augstums, vecums, tilpums, vitalitāte</w:t>
            </w:r>
            <w:r w:rsidR="00A435A5" w:rsidRPr="00A435A5">
              <w:rPr>
                <w:rFonts w:ascii="Times New Roman" w:hAnsi="Times New Roman" w:cs="Times New Roman"/>
                <w:color w:val="000000" w:themeColor="text1"/>
                <w:sz w:val="24"/>
                <w:szCs w:val="24"/>
                <w:lang w:val="lv-LV"/>
              </w:rPr>
              <w:t xml:space="preserve"> </w:t>
            </w:r>
            <w:r w:rsidRPr="00A435A5">
              <w:rPr>
                <w:rFonts w:ascii="Times New Roman" w:hAnsi="Times New Roman" w:cs="Times New Roman"/>
                <w:color w:val="000000" w:themeColor="text1"/>
                <w:sz w:val="24"/>
                <w:szCs w:val="24"/>
                <w:lang w:val="lv-LV"/>
              </w:rPr>
              <w:t>un vērtīb</w:t>
            </w:r>
            <w:r w:rsidR="00A435A5" w:rsidRPr="00A435A5">
              <w:rPr>
                <w:rFonts w:ascii="Times New Roman" w:hAnsi="Times New Roman" w:cs="Times New Roman"/>
                <w:color w:val="000000" w:themeColor="text1"/>
                <w:sz w:val="24"/>
                <w:szCs w:val="24"/>
                <w:lang w:val="lv-LV"/>
              </w:rPr>
              <w:t>a</w:t>
            </w:r>
            <w:r w:rsidRPr="00A435A5">
              <w:rPr>
                <w:rFonts w:ascii="Times New Roman" w:hAnsi="Times New Roman" w:cs="Times New Roman"/>
                <w:color w:val="000000" w:themeColor="text1"/>
                <w:sz w:val="24"/>
                <w:szCs w:val="24"/>
                <w:lang w:val="lv-LV"/>
              </w:rPr>
              <w:t xml:space="preserve">. </w:t>
            </w:r>
          </w:p>
          <w:p w14:paraId="66892DD1" w14:textId="77777777" w:rsidR="006473DE" w:rsidRPr="00A435A5" w:rsidRDefault="006473DE" w:rsidP="006473DE">
            <w:pPr>
              <w:widowControl w:val="0"/>
              <w:autoSpaceDE w:val="0"/>
              <w:autoSpaceDN w:val="0"/>
              <w:adjustRightInd w:val="0"/>
              <w:ind w:right="-24"/>
              <w:jc w:val="both"/>
              <w:rPr>
                <w:rFonts w:ascii="Times New Roman" w:hAnsi="Times New Roman" w:cs="Times New Roman"/>
                <w:color w:val="000000" w:themeColor="text1"/>
                <w:sz w:val="24"/>
                <w:szCs w:val="24"/>
                <w:lang w:val="lv-LV"/>
              </w:rPr>
            </w:pPr>
          </w:p>
          <w:p w14:paraId="079BE601" w14:textId="31E33731" w:rsidR="00C6455B" w:rsidRPr="00A435A5" w:rsidRDefault="00C00559" w:rsidP="00F072D9">
            <w:pPr>
              <w:widowControl w:val="0"/>
              <w:autoSpaceDE w:val="0"/>
              <w:autoSpaceDN w:val="0"/>
              <w:adjustRightInd w:val="0"/>
              <w:ind w:right="-24"/>
              <w:rPr>
                <w:rFonts w:ascii="Times New Roman" w:hAnsi="Times New Roman" w:cs="Times New Roman"/>
                <w:b/>
                <w:bCs/>
                <w:iCs/>
                <w:w w:val="99"/>
                <w:sz w:val="24"/>
                <w:szCs w:val="24"/>
                <w:lang w:val="lv-LV"/>
              </w:rPr>
            </w:pPr>
            <w:r>
              <w:rPr>
                <w:rFonts w:ascii="Times New Roman" w:hAnsi="Times New Roman" w:cs="Times New Roman"/>
                <w:b/>
                <w:color w:val="000000" w:themeColor="text1"/>
                <w:sz w:val="24"/>
                <w:szCs w:val="24"/>
                <w:lang w:val="lv-LV"/>
              </w:rPr>
              <w:t>Nosaki</w:t>
            </w:r>
            <w:r w:rsidR="006473DE" w:rsidRPr="00A435A5">
              <w:rPr>
                <w:rFonts w:ascii="Times New Roman" w:hAnsi="Times New Roman" w:cs="Times New Roman"/>
                <w:b/>
                <w:color w:val="000000" w:themeColor="text1"/>
                <w:sz w:val="24"/>
                <w:szCs w:val="24"/>
                <w:lang w:val="lv-LV"/>
              </w:rPr>
              <w:t>, kādi</w:t>
            </w:r>
            <w:r w:rsidR="00A435A5" w:rsidRPr="00A435A5">
              <w:rPr>
                <w:rFonts w:ascii="Times New Roman" w:hAnsi="Times New Roman" w:cs="Times New Roman"/>
                <w:b/>
                <w:color w:val="000000" w:themeColor="text1"/>
                <w:sz w:val="24"/>
                <w:szCs w:val="24"/>
                <w:lang w:val="lv-LV"/>
              </w:rPr>
              <w:t xml:space="preserve"> mērījumi</w:t>
            </w:r>
            <w:r w:rsidR="006473DE" w:rsidRPr="00A435A5">
              <w:rPr>
                <w:rFonts w:ascii="Times New Roman" w:hAnsi="Times New Roman" w:cs="Times New Roman"/>
                <w:b/>
                <w:color w:val="000000" w:themeColor="text1"/>
                <w:sz w:val="24"/>
                <w:szCs w:val="24"/>
                <w:lang w:val="lv-LV"/>
              </w:rPr>
              <w:t xml:space="preserve"> būs </w:t>
            </w:r>
            <w:r w:rsidR="00A435A5" w:rsidRPr="00A435A5">
              <w:rPr>
                <w:rFonts w:ascii="Times New Roman" w:hAnsi="Times New Roman" w:cs="Times New Roman"/>
                <w:b/>
                <w:color w:val="000000" w:themeColor="text1"/>
                <w:sz w:val="24"/>
                <w:szCs w:val="24"/>
                <w:lang w:val="lv-LV"/>
              </w:rPr>
              <w:t>jāveic!</w:t>
            </w:r>
            <w:r w:rsidR="00B85C45">
              <w:rPr>
                <w:rFonts w:ascii="Times New Roman" w:hAnsi="Times New Roman" w:cs="Times New Roman"/>
                <w:b/>
                <w:color w:val="000000" w:themeColor="text1"/>
                <w:sz w:val="24"/>
                <w:szCs w:val="24"/>
                <w:lang w:val="lv-LV"/>
              </w:rPr>
              <w:t xml:space="preserve"> </w:t>
            </w:r>
          </w:p>
        </w:tc>
      </w:tr>
      <w:tr w:rsidR="0045356A" w:rsidRPr="00A435A5" w14:paraId="6016AD5F" w14:textId="77777777" w:rsidTr="0045356A">
        <w:tc>
          <w:tcPr>
            <w:tcW w:w="10173" w:type="dxa"/>
          </w:tcPr>
          <w:p w14:paraId="484E409A" w14:textId="77777777" w:rsidR="0045356A" w:rsidRPr="00A435A5" w:rsidRDefault="0045356A" w:rsidP="00F072D9">
            <w:pPr>
              <w:widowControl w:val="0"/>
              <w:autoSpaceDE w:val="0"/>
              <w:autoSpaceDN w:val="0"/>
              <w:adjustRightInd w:val="0"/>
              <w:ind w:right="-24"/>
              <w:rPr>
                <w:rFonts w:ascii="Times New Roman" w:hAnsi="Times New Roman" w:cs="Times New Roman"/>
                <w:b/>
                <w:bCs/>
                <w:iCs/>
                <w:w w:val="99"/>
                <w:sz w:val="24"/>
                <w:szCs w:val="24"/>
                <w:lang w:val="lv-LV"/>
              </w:rPr>
            </w:pPr>
          </w:p>
          <w:p w14:paraId="7D111EB7" w14:textId="77777777" w:rsidR="0045356A" w:rsidRPr="00A435A5" w:rsidRDefault="0045356A" w:rsidP="00F072D9">
            <w:pPr>
              <w:widowControl w:val="0"/>
              <w:autoSpaceDE w:val="0"/>
              <w:autoSpaceDN w:val="0"/>
              <w:adjustRightInd w:val="0"/>
              <w:ind w:right="-24"/>
              <w:rPr>
                <w:rFonts w:ascii="Times New Roman" w:hAnsi="Times New Roman" w:cs="Times New Roman"/>
                <w:b/>
                <w:bCs/>
                <w:iCs/>
                <w:w w:val="99"/>
                <w:sz w:val="24"/>
                <w:szCs w:val="24"/>
              </w:rPr>
            </w:pPr>
          </w:p>
          <w:p w14:paraId="2F300403" w14:textId="77777777" w:rsidR="00C6455B" w:rsidRPr="00A435A5" w:rsidRDefault="00C6455B" w:rsidP="00F072D9">
            <w:pPr>
              <w:widowControl w:val="0"/>
              <w:autoSpaceDE w:val="0"/>
              <w:autoSpaceDN w:val="0"/>
              <w:adjustRightInd w:val="0"/>
              <w:ind w:right="-24"/>
              <w:rPr>
                <w:rFonts w:ascii="Times New Roman" w:hAnsi="Times New Roman" w:cs="Times New Roman"/>
                <w:b/>
                <w:bCs/>
                <w:iCs/>
                <w:w w:val="99"/>
                <w:sz w:val="24"/>
                <w:szCs w:val="24"/>
              </w:rPr>
            </w:pPr>
          </w:p>
        </w:tc>
      </w:tr>
      <w:tr w:rsidR="00A435A5" w:rsidRPr="00A435A5" w14:paraId="25E0D394" w14:textId="77777777" w:rsidTr="00A435A5">
        <w:tc>
          <w:tcPr>
            <w:tcW w:w="10173" w:type="dxa"/>
            <w:shd w:val="clear" w:color="auto" w:fill="EAF1DD" w:themeFill="accent3" w:themeFillTint="33"/>
          </w:tcPr>
          <w:p w14:paraId="1C272C72" w14:textId="4F105C44" w:rsidR="00A435A5" w:rsidRPr="00A435A5" w:rsidRDefault="00C00559" w:rsidP="00F072D9">
            <w:pPr>
              <w:widowControl w:val="0"/>
              <w:autoSpaceDE w:val="0"/>
              <w:autoSpaceDN w:val="0"/>
              <w:adjustRightInd w:val="0"/>
              <w:ind w:right="-24"/>
              <w:rPr>
                <w:rFonts w:ascii="Times New Roman" w:hAnsi="Times New Roman" w:cs="Times New Roman"/>
                <w:b/>
                <w:bCs/>
                <w:iCs/>
                <w:w w:val="99"/>
                <w:sz w:val="24"/>
                <w:szCs w:val="24"/>
              </w:rPr>
            </w:pPr>
            <w:r>
              <w:rPr>
                <w:rFonts w:ascii="Times New Roman" w:hAnsi="Times New Roman" w:cs="Times New Roman"/>
                <w:b/>
                <w:color w:val="000000" w:themeColor="text1"/>
                <w:sz w:val="24"/>
                <w:szCs w:val="24"/>
                <w:lang w:val="lv-LV"/>
              </w:rPr>
              <w:t>Izpēti</w:t>
            </w:r>
            <w:r w:rsidR="00A435A5" w:rsidRPr="00A435A5">
              <w:rPr>
                <w:rFonts w:ascii="Times New Roman" w:hAnsi="Times New Roman" w:cs="Times New Roman"/>
                <w:b/>
                <w:color w:val="000000" w:themeColor="text1"/>
                <w:sz w:val="24"/>
                <w:szCs w:val="24"/>
                <w:lang w:val="lv-LV"/>
              </w:rPr>
              <w:t>, kādi būs nepieciešami instrumenti!</w:t>
            </w:r>
          </w:p>
        </w:tc>
      </w:tr>
      <w:tr w:rsidR="00A435A5" w:rsidRPr="00A435A5" w14:paraId="5C8E0C6B" w14:textId="77777777" w:rsidTr="0045356A">
        <w:tc>
          <w:tcPr>
            <w:tcW w:w="10173" w:type="dxa"/>
          </w:tcPr>
          <w:p w14:paraId="74CD6788" w14:textId="77777777" w:rsidR="00A435A5" w:rsidRPr="00A435A5" w:rsidRDefault="00A435A5" w:rsidP="00F072D9">
            <w:pPr>
              <w:widowControl w:val="0"/>
              <w:autoSpaceDE w:val="0"/>
              <w:autoSpaceDN w:val="0"/>
              <w:adjustRightInd w:val="0"/>
              <w:ind w:right="-24"/>
              <w:rPr>
                <w:rFonts w:ascii="Times New Roman" w:hAnsi="Times New Roman" w:cs="Times New Roman"/>
                <w:b/>
                <w:color w:val="000000" w:themeColor="text1"/>
                <w:sz w:val="24"/>
                <w:szCs w:val="24"/>
              </w:rPr>
            </w:pPr>
          </w:p>
          <w:p w14:paraId="28D70957" w14:textId="7B6F383D" w:rsidR="00A435A5" w:rsidRPr="00A435A5" w:rsidRDefault="00A435A5" w:rsidP="00F072D9">
            <w:pPr>
              <w:widowControl w:val="0"/>
              <w:autoSpaceDE w:val="0"/>
              <w:autoSpaceDN w:val="0"/>
              <w:adjustRightInd w:val="0"/>
              <w:ind w:right="-24"/>
              <w:rPr>
                <w:rFonts w:ascii="Times New Roman" w:hAnsi="Times New Roman" w:cs="Times New Roman"/>
                <w:b/>
                <w:color w:val="000000" w:themeColor="text1"/>
                <w:sz w:val="24"/>
                <w:szCs w:val="24"/>
              </w:rPr>
            </w:pPr>
          </w:p>
        </w:tc>
      </w:tr>
      <w:tr w:rsidR="000115AB" w:rsidRPr="00A435A5" w14:paraId="724B572C" w14:textId="77777777" w:rsidTr="00A435A5">
        <w:trPr>
          <w:trHeight w:val="233"/>
        </w:trPr>
        <w:tc>
          <w:tcPr>
            <w:tcW w:w="10173" w:type="dxa"/>
            <w:shd w:val="clear" w:color="auto" w:fill="EAF1DD" w:themeFill="accent3" w:themeFillTint="33"/>
          </w:tcPr>
          <w:p w14:paraId="479D22C2" w14:textId="5F040AB2" w:rsidR="00C6455B" w:rsidRPr="00A435A5" w:rsidRDefault="00A435A5" w:rsidP="00F072D9">
            <w:pPr>
              <w:widowControl w:val="0"/>
              <w:autoSpaceDE w:val="0"/>
              <w:autoSpaceDN w:val="0"/>
              <w:adjustRightInd w:val="0"/>
              <w:ind w:right="-24"/>
              <w:rPr>
                <w:rFonts w:ascii="Times New Roman" w:hAnsi="Times New Roman" w:cs="Times New Roman"/>
                <w:b/>
                <w:color w:val="000000" w:themeColor="text1"/>
                <w:sz w:val="24"/>
                <w:szCs w:val="24"/>
                <w:lang w:val="lv-LV"/>
              </w:rPr>
            </w:pPr>
            <w:r w:rsidRPr="00A435A5">
              <w:rPr>
                <w:rFonts w:ascii="Times New Roman" w:hAnsi="Times New Roman" w:cs="Times New Roman"/>
                <w:b/>
                <w:color w:val="000000" w:themeColor="text1"/>
                <w:sz w:val="24"/>
                <w:szCs w:val="24"/>
                <w:lang w:val="lv-LV"/>
              </w:rPr>
              <w:t>Skaidro, k</w:t>
            </w:r>
            <w:r w:rsidR="000115AB" w:rsidRPr="00A435A5">
              <w:rPr>
                <w:rFonts w:ascii="Times New Roman" w:hAnsi="Times New Roman" w:cs="Times New Roman"/>
                <w:b/>
                <w:color w:val="000000" w:themeColor="text1"/>
                <w:sz w:val="24"/>
                <w:szCs w:val="24"/>
                <w:lang w:val="lv-LV"/>
              </w:rPr>
              <w:t>ā dalīsiet darbu grupā</w:t>
            </w:r>
            <w:r w:rsidRPr="00A435A5">
              <w:rPr>
                <w:rFonts w:ascii="Times New Roman" w:hAnsi="Times New Roman" w:cs="Times New Roman"/>
                <w:b/>
                <w:color w:val="000000" w:themeColor="text1"/>
                <w:sz w:val="24"/>
                <w:szCs w:val="24"/>
                <w:lang w:val="lv-LV"/>
              </w:rPr>
              <w:t>!</w:t>
            </w:r>
          </w:p>
        </w:tc>
      </w:tr>
      <w:tr w:rsidR="00A435A5" w:rsidRPr="00A435A5" w14:paraId="4ED68419" w14:textId="77777777" w:rsidTr="000115AB">
        <w:trPr>
          <w:trHeight w:val="930"/>
        </w:trPr>
        <w:tc>
          <w:tcPr>
            <w:tcW w:w="10173" w:type="dxa"/>
            <w:shd w:val="clear" w:color="auto" w:fill="FFFFFF" w:themeFill="background1"/>
          </w:tcPr>
          <w:p w14:paraId="5D778FDA" w14:textId="77777777" w:rsidR="00A435A5" w:rsidRPr="00A435A5" w:rsidRDefault="00A435A5" w:rsidP="000115AB">
            <w:pPr>
              <w:widowControl w:val="0"/>
              <w:autoSpaceDE w:val="0"/>
              <w:autoSpaceDN w:val="0"/>
              <w:adjustRightInd w:val="0"/>
              <w:ind w:right="-24"/>
              <w:rPr>
                <w:rFonts w:ascii="Times New Roman" w:hAnsi="Times New Roman" w:cs="Times New Roman"/>
                <w:b/>
                <w:color w:val="000000" w:themeColor="text1"/>
                <w:sz w:val="24"/>
                <w:szCs w:val="24"/>
              </w:rPr>
            </w:pPr>
          </w:p>
        </w:tc>
      </w:tr>
      <w:tr w:rsidR="0045356A" w:rsidRPr="00A435A5" w14:paraId="1D2AA0F3" w14:textId="77777777" w:rsidTr="00A435A5">
        <w:tc>
          <w:tcPr>
            <w:tcW w:w="10173" w:type="dxa"/>
            <w:shd w:val="clear" w:color="auto" w:fill="EAF1DD" w:themeFill="accent3" w:themeFillTint="33"/>
          </w:tcPr>
          <w:p w14:paraId="4F5C2600" w14:textId="7F9F3233" w:rsidR="0045356A" w:rsidRPr="00A435A5" w:rsidRDefault="00A70895" w:rsidP="00F072D9">
            <w:pPr>
              <w:widowControl w:val="0"/>
              <w:autoSpaceDE w:val="0"/>
              <w:autoSpaceDN w:val="0"/>
              <w:adjustRightInd w:val="0"/>
              <w:ind w:right="-24"/>
              <w:rPr>
                <w:rFonts w:ascii="Times New Roman" w:hAnsi="Times New Roman" w:cs="Times New Roman"/>
                <w:b/>
                <w:bCs/>
                <w:iCs/>
                <w:w w:val="99"/>
                <w:sz w:val="24"/>
                <w:szCs w:val="24"/>
                <w:lang w:val="lv-LV"/>
              </w:rPr>
            </w:pPr>
            <w:r w:rsidRPr="00A435A5">
              <w:rPr>
                <w:rFonts w:ascii="Times New Roman" w:hAnsi="Times New Roman" w:cs="Times New Roman"/>
                <w:b/>
                <w:bCs/>
                <w:iCs/>
                <w:color w:val="000000" w:themeColor="text1"/>
                <w:sz w:val="24"/>
                <w:szCs w:val="24"/>
                <w:lang w:val="lv-LV"/>
              </w:rPr>
              <w:t>Atrodi pēt</w:t>
            </w:r>
            <w:r w:rsidR="000008AF">
              <w:rPr>
                <w:rFonts w:ascii="Times New Roman" w:hAnsi="Times New Roman" w:cs="Times New Roman"/>
                <w:b/>
                <w:bCs/>
                <w:iCs/>
                <w:color w:val="000000" w:themeColor="text1"/>
                <w:sz w:val="24"/>
                <w:szCs w:val="24"/>
                <w:lang w:val="lv-LV"/>
              </w:rPr>
              <w:t>ā</w:t>
            </w:r>
            <w:r w:rsidRPr="00A435A5">
              <w:rPr>
                <w:rFonts w:ascii="Times New Roman" w:hAnsi="Times New Roman" w:cs="Times New Roman"/>
                <w:b/>
                <w:bCs/>
                <w:iCs/>
                <w:color w:val="000000" w:themeColor="text1"/>
                <w:sz w:val="24"/>
                <w:szCs w:val="24"/>
                <w:lang w:val="lv-LV"/>
              </w:rPr>
              <w:t>m</w:t>
            </w:r>
            <w:r w:rsidR="000008AF">
              <w:rPr>
                <w:rFonts w:ascii="Times New Roman" w:hAnsi="Times New Roman" w:cs="Times New Roman"/>
                <w:b/>
                <w:bCs/>
                <w:iCs/>
                <w:color w:val="000000" w:themeColor="text1"/>
                <w:sz w:val="24"/>
                <w:szCs w:val="24"/>
                <w:lang w:val="lv-LV"/>
              </w:rPr>
              <w:t xml:space="preserve">os kokus </w:t>
            </w:r>
            <w:r w:rsidR="00A435A5">
              <w:rPr>
                <w:rFonts w:ascii="Times New Roman" w:hAnsi="Times New Roman" w:cs="Times New Roman"/>
                <w:b/>
                <w:bCs/>
                <w:iCs/>
                <w:color w:val="000000" w:themeColor="text1"/>
                <w:sz w:val="24"/>
                <w:szCs w:val="24"/>
                <w:lang w:val="lv-LV"/>
              </w:rPr>
              <w:t xml:space="preserve">ĢIS </w:t>
            </w:r>
            <w:r w:rsidR="000008AF">
              <w:rPr>
                <w:rFonts w:ascii="Times New Roman" w:hAnsi="Times New Roman" w:cs="Times New Roman"/>
                <w:b/>
                <w:bCs/>
                <w:iCs/>
                <w:color w:val="000000" w:themeColor="text1"/>
                <w:sz w:val="24"/>
                <w:szCs w:val="24"/>
                <w:lang w:val="lv-LV"/>
              </w:rPr>
              <w:t xml:space="preserve">vietnē </w:t>
            </w:r>
            <w:hyperlink r:id="rId9" w:history="1">
              <w:r w:rsidR="000008AF" w:rsidRPr="00240CEA">
                <w:rPr>
                  <w:rStyle w:val="Hipersaite"/>
                  <w:rFonts w:ascii="Times New Roman" w:hAnsi="Times New Roman" w:cs="Times New Roman"/>
                  <w:b/>
                  <w:bCs/>
                  <w:iCs/>
                  <w:sz w:val="24"/>
                  <w:szCs w:val="24"/>
                </w:rPr>
                <w:t>www.lvm</w:t>
              </w:r>
              <w:r w:rsidR="000008AF" w:rsidRPr="00240CEA">
                <w:rPr>
                  <w:rStyle w:val="Hipersaite"/>
                  <w:rFonts w:ascii="Times New Roman" w:hAnsi="Times New Roman" w:cs="Times New Roman"/>
                  <w:b/>
                  <w:bCs/>
                  <w:iCs/>
                  <w:sz w:val="24"/>
                  <w:szCs w:val="24"/>
                </w:rPr>
                <w:t>g</w:t>
              </w:r>
              <w:r w:rsidR="000008AF" w:rsidRPr="00240CEA">
                <w:rPr>
                  <w:rStyle w:val="Hipersaite"/>
                  <w:rFonts w:ascii="Times New Roman" w:hAnsi="Times New Roman" w:cs="Times New Roman"/>
                  <w:b/>
                  <w:bCs/>
                  <w:iCs/>
                  <w:sz w:val="24"/>
                  <w:szCs w:val="24"/>
                </w:rPr>
                <w:t>eo.lv/kartes</w:t>
              </w:r>
            </w:hyperlink>
            <w:r w:rsidR="000008AF">
              <w:rPr>
                <w:rFonts w:ascii="Times New Roman" w:hAnsi="Times New Roman" w:cs="Times New Roman"/>
                <w:b/>
                <w:bCs/>
                <w:iCs/>
                <w:color w:val="000000" w:themeColor="text1"/>
                <w:sz w:val="24"/>
                <w:szCs w:val="24"/>
                <w:lang w:val="lv-LV"/>
              </w:rPr>
              <w:t xml:space="preserve"> </w:t>
            </w:r>
            <w:r w:rsidRPr="00A435A5">
              <w:rPr>
                <w:rFonts w:ascii="Times New Roman" w:hAnsi="Times New Roman" w:cs="Times New Roman"/>
                <w:b/>
                <w:bCs/>
                <w:iCs/>
                <w:color w:val="000000" w:themeColor="text1"/>
                <w:sz w:val="24"/>
                <w:szCs w:val="24"/>
                <w:lang w:val="lv-LV"/>
              </w:rPr>
              <w:t>un raksturo t</w:t>
            </w:r>
            <w:r w:rsidR="000008AF">
              <w:rPr>
                <w:rFonts w:ascii="Times New Roman" w:hAnsi="Times New Roman" w:cs="Times New Roman"/>
                <w:b/>
                <w:bCs/>
                <w:iCs/>
                <w:color w:val="000000" w:themeColor="text1"/>
                <w:sz w:val="24"/>
                <w:szCs w:val="24"/>
                <w:lang w:val="lv-LV"/>
              </w:rPr>
              <w:t>o</w:t>
            </w:r>
            <w:r w:rsidR="00C6455B" w:rsidRPr="00A435A5">
              <w:rPr>
                <w:rFonts w:ascii="Times New Roman" w:hAnsi="Times New Roman" w:cs="Times New Roman"/>
                <w:b/>
                <w:bCs/>
                <w:iCs/>
                <w:color w:val="000000" w:themeColor="text1"/>
                <w:sz w:val="24"/>
                <w:szCs w:val="24"/>
                <w:lang w:val="lv-LV"/>
              </w:rPr>
              <w:t xml:space="preserve"> lokāciju</w:t>
            </w:r>
            <w:r w:rsidR="004A22CE" w:rsidRPr="00A435A5">
              <w:rPr>
                <w:rFonts w:ascii="Times New Roman" w:hAnsi="Times New Roman" w:cs="Times New Roman"/>
                <w:b/>
                <w:bCs/>
                <w:iCs/>
                <w:color w:val="000000" w:themeColor="text1"/>
                <w:sz w:val="24"/>
                <w:szCs w:val="24"/>
                <w:lang w:val="lv-LV"/>
              </w:rPr>
              <w:t>.</w:t>
            </w:r>
          </w:p>
        </w:tc>
      </w:tr>
      <w:tr w:rsidR="0045356A" w:rsidRPr="00A435A5" w14:paraId="577D2FBB" w14:textId="77777777" w:rsidTr="0045356A">
        <w:tc>
          <w:tcPr>
            <w:tcW w:w="10173" w:type="dxa"/>
          </w:tcPr>
          <w:p w14:paraId="076D40AE" w14:textId="77777777" w:rsidR="0045356A" w:rsidRPr="00A435A5" w:rsidRDefault="0045356A" w:rsidP="00F072D9">
            <w:pPr>
              <w:widowControl w:val="0"/>
              <w:autoSpaceDE w:val="0"/>
              <w:autoSpaceDN w:val="0"/>
              <w:adjustRightInd w:val="0"/>
              <w:ind w:right="-24"/>
              <w:rPr>
                <w:rFonts w:ascii="Times New Roman" w:hAnsi="Times New Roman" w:cs="Times New Roman"/>
                <w:bCs/>
                <w:iCs/>
                <w:w w:val="99"/>
                <w:sz w:val="24"/>
                <w:szCs w:val="24"/>
                <w:lang w:val="lv-LV"/>
              </w:rPr>
            </w:pPr>
          </w:p>
          <w:p w14:paraId="206CD66A" w14:textId="447941B2" w:rsidR="00A82EA1" w:rsidRDefault="00A82EA1" w:rsidP="00F072D9">
            <w:pPr>
              <w:widowControl w:val="0"/>
              <w:autoSpaceDE w:val="0"/>
              <w:autoSpaceDN w:val="0"/>
              <w:adjustRightInd w:val="0"/>
              <w:ind w:right="-24"/>
              <w:rPr>
                <w:rFonts w:ascii="Times New Roman" w:hAnsi="Times New Roman" w:cs="Times New Roman"/>
                <w:bCs/>
                <w:iCs/>
                <w:w w:val="99"/>
                <w:sz w:val="24"/>
                <w:szCs w:val="24"/>
                <w:lang w:val="lv-LV"/>
              </w:rPr>
            </w:pPr>
          </w:p>
          <w:p w14:paraId="7ADA3508" w14:textId="77777777" w:rsidR="00A435A5" w:rsidRPr="00A435A5" w:rsidRDefault="00A435A5" w:rsidP="00F072D9">
            <w:pPr>
              <w:widowControl w:val="0"/>
              <w:autoSpaceDE w:val="0"/>
              <w:autoSpaceDN w:val="0"/>
              <w:adjustRightInd w:val="0"/>
              <w:ind w:right="-24"/>
              <w:rPr>
                <w:rFonts w:ascii="Times New Roman" w:hAnsi="Times New Roman" w:cs="Times New Roman"/>
                <w:bCs/>
                <w:iCs/>
                <w:w w:val="99"/>
                <w:sz w:val="24"/>
                <w:szCs w:val="24"/>
                <w:lang w:val="lv-LV"/>
              </w:rPr>
            </w:pPr>
          </w:p>
          <w:p w14:paraId="46417047" w14:textId="77777777" w:rsidR="00C6455B" w:rsidRPr="00A435A5" w:rsidRDefault="00C6455B" w:rsidP="00F072D9">
            <w:pPr>
              <w:widowControl w:val="0"/>
              <w:autoSpaceDE w:val="0"/>
              <w:autoSpaceDN w:val="0"/>
              <w:adjustRightInd w:val="0"/>
              <w:ind w:right="-24"/>
              <w:rPr>
                <w:rFonts w:ascii="Times New Roman" w:hAnsi="Times New Roman" w:cs="Times New Roman"/>
                <w:bCs/>
                <w:iCs/>
                <w:w w:val="99"/>
                <w:sz w:val="24"/>
                <w:szCs w:val="24"/>
                <w:lang w:val="lv-LV"/>
              </w:rPr>
            </w:pPr>
          </w:p>
        </w:tc>
      </w:tr>
      <w:tr w:rsidR="001D620E" w:rsidRPr="00A435A5" w14:paraId="59BD2C28" w14:textId="77777777" w:rsidTr="00A435A5">
        <w:trPr>
          <w:trHeight w:val="787"/>
        </w:trPr>
        <w:tc>
          <w:tcPr>
            <w:tcW w:w="10173" w:type="dxa"/>
            <w:shd w:val="clear" w:color="auto" w:fill="EAF1DD" w:themeFill="accent3" w:themeFillTint="33"/>
          </w:tcPr>
          <w:p w14:paraId="68247584" w14:textId="725CDD63" w:rsidR="001D620E" w:rsidRPr="00A435A5" w:rsidRDefault="001D620E" w:rsidP="001D620E">
            <w:pPr>
              <w:widowControl w:val="0"/>
              <w:autoSpaceDE w:val="0"/>
              <w:autoSpaceDN w:val="0"/>
              <w:adjustRightInd w:val="0"/>
              <w:ind w:right="-24"/>
              <w:rPr>
                <w:rFonts w:ascii="Times New Roman" w:hAnsi="Times New Roman" w:cs="Times New Roman"/>
                <w:b/>
                <w:bCs/>
                <w:iCs/>
                <w:w w:val="99"/>
                <w:sz w:val="24"/>
                <w:szCs w:val="24"/>
                <w:lang w:val="lv-LV"/>
              </w:rPr>
            </w:pPr>
            <w:r w:rsidRPr="00A435A5">
              <w:rPr>
                <w:rFonts w:ascii="Times New Roman" w:hAnsi="Times New Roman" w:cs="Times New Roman"/>
                <w:b/>
                <w:color w:val="000000"/>
                <w:spacing w:val="1"/>
                <w:sz w:val="24"/>
                <w:szCs w:val="24"/>
                <w:lang w:val="lv-LV"/>
              </w:rPr>
              <w:t>Kāds ir kok</w:t>
            </w:r>
            <w:r w:rsidR="000008AF">
              <w:rPr>
                <w:rFonts w:ascii="Times New Roman" w:hAnsi="Times New Roman" w:cs="Times New Roman"/>
                <w:b/>
                <w:color w:val="000000"/>
                <w:spacing w:val="1"/>
                <w:sz w:val="24"/>
                <w:szCs w:val="24"/>
                <w:lang w:val="lv-LV"/>
              </w:rPr>
              <w:t>u</w:t>
            </w:r>
            <w:r w:rsidR="00C00559">
              <w:rPr>
                <w:rFonts w:ascii="Times New Roman" w:hAnsi="Times New Roman" w:cs="Times New Roman"/>
                <w:b/>
                <w:color w:val="000000"/>
                <w:spacing w:val="1"/>
                <w:sz w:val="24"/>
                <w:szCs w:val="24"/>
                <w:lang w:val="lv-LV"/>
              </w:rPr>
              <w:t xml:space="preserve"> </w:t>
            </w:r>
            <w:r w:rsidRPr="00A435A5">
              <w:rPr>
                <w:rFonts w:ascii="Times New Roman" w:hAnsi="Times New Roman" w:cs="Times New Roman"/>
                <w:b/>
                <w:color w:val="000000"/>
                <w:spacing w:val="1"/>
                <w:sz w:val="24"/>
                <w:szCs w:val="24"/>
                <w:lang w:val="lv-LV"/>
              </w:rPr>
              <w:t xml:space="preserve">augstums, spriežot pēc </w:t>
            </w:r>
            <w:r w:rsidRPr="00A435A5">
              <w:rPr>
                <w:rFonts w:ascii="Times New Roman" w:hAnsi="Times New Roman" w:cs="Times New Roman"/>
                <w:b/>
                <w:color w:val="000000"/>
                <w:spacing w:val="1"/>
                <w:sz w:val="24"/>
                <w:szCs w:val="24"/>
                <w:u w:val="single"/>
                <w:lang w:val="lv-LV"/>
              </w:rPr>
              <w:t>veģetācijas</w:t>
            </w:r>
            <w:r w:rsidRPr="00A435A5">
              <w:rPr>
                <w:rFonts w:ascii="Times New Roman" w:hAnsi="Times New Roman" w:cs="Times New Roman"/>
                <w:b/>
                <w:color w:val="000000"/>
                <w:spacing w:val="1"/>
                <w:sz w:val="24"/>
                <w:szCs w:val="24"/>
                <w:lang w:val="lv-LV"/>
              </w:rPr>
              <w:t xml:space="preserve"> datu slāņa? </w:t>
            </w:r>
            <w:r w:rsidRPr="00A435A5">
              <w:rPr>
                <w:rFonts w:ascii="Times New Roman" w:hAnsi="Times New Roman" w:cs="Times New Roman"/>
                <w:color w:val="000000"/>
                <w:spacing w:val="1"/>
                <w:sz w:val="24"/>
                <w:szCs w:val="24"/>
                <w:lang w:val="lv-LV"/>
              </w:rPr>
              <w:t xml:space="preserve">Datu </w:t>
            </w:r>
            <w:r w:rsidRPr="00A435A5">
              <w:rPr>
                <w:rFonts w:ascii="Times New Roman" w:hAnsi="Times New Roman" w:cs="Times New Roman"/>
                <w:color w:val="000000" w:themeColor="text1"/>
                <w:sz w:val="24"/>
                <w:szCs w:val="24"/>
                <w:lang w:val="lv-LV"/>
              </w:rPr>
              <w:t>slāņa krāsu atšifrējums - koku vidējais augstums metros:</w:t>
            </w:r>
          </w:p>
        </w:tc>
      </w:tr>
      <w:tr w:rsidR="001D620E" w:rsidRPr="00A435A5" w14:paraId="00268C8F" w14:textId="77777777" w:rsidTr="0045356A">
        <w:tc>
          <w:tcPr>
            <w:tcW w:w="10173" w:type="dxa"/>
          </w:tcPr>
          <w:p w14:paraId="76F5A69F" w14:textId="77777777" w:rsidR="001D620E" w:rsidRPr="00A435A5" w:rsidRDefault="001D620E" w:rsidP="001D620E">
            <w:pPr>
              <w:widowControl w:val="0"/>
              <w:autoSpaceDE w:val="0"/>
              <w:autoSpaceDN w:val="0"/>
              <w:adjustRightInd w:val="0"/>
              <w:ind w:right="-24"/>
              <w:rPr>
                <w:rFonts w:ascii="Times New Roman" w:hAnsi="Times New Roman" w:cs="Times New Roman"/>
                <w:color w:val="000000"/>
                <w:sz w:val="24"/>
                <w:szCs w:val="24"/>
                <w:lang w:val="lv-LV"/>
              </w:rPr>
            </w:pPr>
            <w:r w:rsidRPr="00A435A5">
              <w:rPr>
                <w:rFonts w:ascii="Times New Roman" w:hAnsi="Times New Roman" w:cs="Times New Roman"/>
                <w:b/>
                <w:noProof/>
                <w:color w:val="000000"/>
                <w:sz w:val="24"/>
                <w:szCs w:val="24"/>
                <w:lang w:eastAsia="lv-LV"/>
              </w:rPr>
              <w:drawing>
                <wp:anchor distT="0" distB="0" distL="114300" distR="114300" simplePos="0" relativeHeight="251659264" behindDoc="0" locked="0" layoutInCell="1" allowOverlap="1" wp14:anchorId="0BC7AD1A" wp14:editId="06488854">
                  <wp:simplePos x="0" y="0"/>
                  <wp:positionH relativeFrom="column">
                    <wp:posOffset>2832686</wp:posOffset>
                  </wp:positionH>
                  <wp:positionV relativeFrom="paragraph">
                    <wp:posOffset>30480</wp:posOffset>
                  </wp:positionV>
                  <wp:extent cx="3453179" cy="335280"/>
                  <wp:effectExtent l="0" t="0" r="0"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t="93686" r="52853"/>
                          <a:stretch/>
                        </pic:blipFill>
                        <pic:spPr bwMode="auto">
                          <a:xfrm>
                            <a:off x="0" y="0"/>
                            <a:ext cx="3454139" cy="3353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062509" w14:textId="77777777" w:rsidR="001D620E" w:rsidRPr="00A435A5" w:rsidRDefault="001D620E" w:rsidP="001D620E">
            <w:pPr>
              <w:widowControl w:val="0"/>
              <w:autoSpaceDE w:val="0"/>
              <w:autoSpaceDN w:val="0"/>
              <w:adjustRightInd w:val="0"/>
              <w:ind w:right="-24"/>
              <w:rPr>
                <w:rFonts w:ascii="Times New Roman" w:hAnsi="Times New Roman" w:cs="Times New Roman"/>
                <w:bCs/>
                <w:iCs/>
                <w:w w:val="99"/>
                <w:sz w:val="24"/>
                <w:szCs w:val="24"/>
                <w:lang w:val="lv-LV"/>
              </w:rPr>
            </w:pPr>
          </w:p>
          <w:p w14:paraId="27A1AAEA" w14:textId="77777777" w:rsidR="001D620E" w:rsidRPr="00A435A5" w:rsidRDefault="001D620E" w:rsidP="001D620E">
            <w:pPr>
              <w:widowControl w:val="0"/>
              <w:autoSpaceDE w:val="0"/>
              <w:autoSpaceDN w:val="0"/>
              <w:adjustRightInd w:val="0"/>
              <w:ind w:right="-24"/>
              <w:rPr>
                <w:rFonts w:ascii="Times New Roman" w:hAnsi="Times New Roman" w:cs="Times New Roman"/>
                <w:bCs/>
                <w:iCs/>
                <w:w w:val="99"/>
                <w:sz w:val="24"/>
                <w:szCs w:val="24"/>
                <w:lang w:val="lv-LV"/>
              </w:rPr>
            </w:pPr>
          </w:p>
        </w:tc>
      </w:tr>
      <w:tr w:rsidR="001D620E" w:rsidRPr="00A435A5" w14:paraId="0C293162" w14:textId="77777777" w:rsidTr="00A435A5">
        <w:tc>
          <w:tcPr>
            <w:tcW w:w="10173" w:type="dxa"/>
            <w:shd w:val="clear" w:color="auto" w:fill="EAF1DD" w:themeFill="accent3" w:themeFillTint="33"/>
          </w:tcPr>
          <w:p w14:paraId="61EAEA3E" w14:textId="519488FB" w:rsidR="001D620E" w:rsidRPr="00A435A5" w:rsidRDefault="001D620E" w:rsidP="001D620E">
            <w:pPr>
              <w:widowControl w:val="0"/>
              <w:autoSpaceDE w:val="0"/>
              <w:autoSpaceDN w:val="0"/>
              <w:adjustRightInd w:val="0"/>
              <w:ind w:right="-24"/>
              <w:jc w:val="both"/>
              <w:rPr>
                <w:rFonts w:ascii="Times New Roman" w:hAnsi="Times New Roman" w:cs="Times New Roman"/>
                <w:b/>
                <w:bCs/>
                <w:iCs/>
                <w:w w:val="99"/>
                <w:sz w:val="24"/>
                <w:szCs w:val="24"/>
                <w:lang w:val="lv-LV"/>
              </w:rPr>
            </w:pPr>
            <w:r w:rsidRPr="00A435A5">
              <w:rPr>
                <w:rFonts w:ascii="Times New Roman" w:hAnsi="Times New Roman" w:cs="Times New Roman"/>
                <w:b/>
                <w:color w:val="000000"/>
                <w:spacing w:val="1"/>
                <w:sz w:val="24"/>
                <w:szCs w:val="24"/>
                <w:lang w:val="lv-LV"/>
              </w:rPr>
              <w:t>Novērtē kok</w:t>
            </w:r>
            <w:r w:rsidR="000008AF">
              <w:rPr>
                <w:rFonts w:ascii="Times New Roman" w:hAnsi="Times New Roman" w:cs="Times New Roman"/>
                <w:b/>
                <w:color w:val="000000"/>
                <w:spacing w:val="1"/>
                <w:sz w:val="24"/>
                <w:szCs w:val="24"/>
                <w:lang w:val="lv-LV"/>
              </w:rPr>
              <w:t>u</w:t>
            </w:r>
            <w:r w:rsidRPr="00A435A5">
              <w:rPr>
                <w:rFonts w:ascii="Times New Roman" w:hAnsi="Times New Roman" w:cs="Times New Roman"/>
                <w:b/>
                <w:color w:val="000000"/>
                <w:spacing w:val="1"/>
                <w:sz w:val="24"/>
                <w:szCs w:val="24"/>
                <w:lang w:val="lv-LV"/>
              </w:rPr>
              <w:t xml:space="preserve"> vitalitāti - fotosintēzes procesu aktivitāti, izmantojot </w:t>
            </w:r>
            <w:r w:rsidRPr="00A435A5">
              <w:rPr>
                <w:rFonts w:ascii="Times New Roman" w:hAnsi="Times New Roman" w:cs="Times New Roman"/>
                <w:b/>
                <w:color w:val="000000"/>
                <w:spacing w:val="1"/>
                <w:sz w:val="24"/>
                <w:szCs w:val="24"/>
                <w:u w:val="single"/>
                <w:lang w:val="lv-LV"/>
              </w:rPr>
              <w:t xml:space="preserve">infrasarkanā </w:t>
            </w:r>
            <w:proofErr w:type="spellStart"/>
            <w:r w:rsidRPr="00A435A5">
              <w:rPr>
                <w:rFonts w:ascii="Times New Roman" w:hAnsi="Times New Roman" w:cs="Times New Roman"/>
                <w:b/>
                <w:color w:val="000000"/>
                <w:spacing w:val="1"/>
                <w:sz w:val="24"/>
                <w:szCs w:val="24"/>
                <w:u w:val="single"/>
                <w:lang w:val="lv-LV"/>
              </w:rPr>
              <w:t>ortofoto</w:t>
            </w:r>
            <w:proofErr w:type="spellEnd"/>
            <w:r w:rsidRPr="00A435A5">
              <w:rPr>
                <w:rFonts w:ascii="Times New Roman" w:hAnsi="Times New Roman" w:cs="Times New Roman"/>
                <w:b/>
                <w:color w:val="000000"/>
                <w:spacing w:val="1"/>
                <w:sz w:val="24"/>
                <w:szCs w:val="24"/>
                <w:lang w:val="lv-LV"/>
              </w:rPr>
              <w:t xml:space="preserve"> datu slāni (jo sarkanāks slānis, jo aktīvāka enerģijas aprite)!</w:t>
            </w:r>
          </w:p>
        </w:tc>
      </w:tr>
      <w:tr w:rsidR="001D620E" w:rsidRPr="00A435A5" w14:paraId="1613DDCD" w14:textId="77777777" w:rsidTr="0045356A">
        <w:tc>
          <w:tcPr>
            <w:tcW w:w="10173" w:type="dxa"/>
          </w:tcPr>
          <w:p w14:paraId="5E3D81D6" w14:textId="77777777" w:rsidR="001D620E" w:rsidRPr="00A435A5" w:rsidRDefault="001D620E" w:rsidP="001D620E">
            <w:pPr>
              <w:widowControl w:val="0"/>
              <w:autoSpaceDE w:val="0"/>
              <w:autoSpaceDN w:val="0"/>
              <w:adjustRightInd w:val="0"/>
              <w:ind w:right="-24"/>
              <w:rPr>
                <w:rFonts w:ascii="Times New Roman" w:hAnsi="Times New Roman" w:cs="Times New Roman"/>
                <w:color w:val="000000"/>
                <w:spacing w:val="4"/>
                <w:sz w:val="24"/>
                <w:szCs w:val="24"/>
                <w:lang w:val="lv-LV"/>
              </w:rPr>
            </w:pPr>
          </w:p>
          <w:p w14:paraId="78AACFB2" w14:textId="77777777" w:rsidR="001D620E" w:rsidRPr="00A435A5" w:rsidRDefault="001D620E" w:rsidP="001D620E">
            <w:pPr>
              <w:widowControl w:val="0"/>
              <w:autoSpaceDE w:val="0"/>
              <w:autoSpaceDN w:val="0"/>
              <w:adjustRightInd w:val="0"/>
              <w:ind w:right="-24"/>
              <w:rPr>
                <w:rFonts w:ascii="Times New Roman" w:hAnsi="Times New Roman" w:cs="Times New Roman"/>
                <w:bCs/>
                <w:iCs/>
                <w:w w:val="99"/>
                <w:sz w:val="24"/>
                <w:szCs w:val="24"/>
                <w:lang w:val="lv-LV"/>
              </w:rPr>
            </w:pPr>
          </w:p>
          <w:p w14:paraId="4D3C1C3B" w14:textId="77777777" w:rsidR="001D620E" w:rsidRPr="00A435A5" w:rsidRDefault="001D620E" w:rsidP="001D620E">
            <w:pPr>
              <w:widowControl w:val="0"/>
              <w:autoSpaceDE w:val="0"/>
              <w:autoSpaceDN w:val="0"/>
              <w:adjustRightInd w:val="0"/>
              <w:ind w:right="-24"/>
              <w:rPr>
                <w:rFonts w:ascii="Times New Roman" w:hAnsi="Times New Roman" w:cs="Times New Roman"/>
                <w:bCs/>
                <w:iCs/>
                <w:w w:val="99"/>
                <w:sz w:val="24"/>
                <w:szCs w:val="24"/>
                <w:lang w:val="lv-LV"/>
              </w:rPr>
            </w:pPr>
          </w:p>
        </w:tc>
      </w:tr>
      <w:tr w:rsidR="001D620E" w:rsidRPr="00A435A5" w14:paraId="4EF0DC12" w14:textId="77777777" w:rsidTr="00A435A5">
        <w:trPr>
          <w:trHeight w:val="279"/>
        </w:trPr>
        <w:tc>
          <w:tcPr>
            <w:tcW w:w="10173" w:type="dxa"/>
            <w:shd w:val="clear" w:color="auto" w:fill="EAF1DD" w:themeFill="accent3" w:themeFillTint="33"/>
          </w:tcPr>
          <w:p w14:paraId="1330B733" w14:textId="278F80CD" w:rsidR="001D620E" w:rsidRPr="00A435A5" w:rsidRDefault="001D620E" w:rsidP="001D620E">
            <w:pPr>
              <w:widowControl w:val="0"/>
              <w:autoSpaceDE w:val="0"/>
              <w:autoSpaceDN w:val="0"/>
              <w:adjustRightInd w:val="0"/>
              <w:ind w:right="-24"/>
              <w:rPr>
                <w:rFonts w:ascii="Times New Roman" w:hAnsi="Times New Roman" w:cs="Times New Roman"/>
                <w:b/>
                <w:bCs/>
                <w:iCs/>
                <w:w w:val="99"/>
                <w:sz w:val="24"/>
                <w:szCs w:val="24"/>
                <w:lang w:val="lv-LV"/>
              </w:rPr>
            </w:pPr>
            <w:r w:rsidRPr="00A435A5">
              <w:rPr>
                <w:rFonts w:ascii="Times New Roman" w:hAnsi="Times New Roman" w:cs="Times New Roman"/>
                <w:b/>
                <w:color w:val="000000"/>
                <w:spacing w:val="1"/>
                <w:sz w:val="24"/>
                <w:szCs w:val="24"/>
                <w:lang w:val="lv-LV"/>
              </w:rPr>
              <w:t>Ko vēl vari spriest par kok</w:t>
            </w:r>
            <w:r w:rsidR="000008AF">
              <w:rPr>
                <w:rFonts w:ascii="Times New Roman" w:hAnsi="Times New Roman" w:cs="Times New Roman"/>
                <w:b/>
                <w:color w:val="000000"/>
                <w:spacing w:val="1"/>
                <w:sz w:val="24"/>
                <w:szCs w:val="24"/>
                <w:lang w:val="lv-LV"/>
              </w:rPr>
              <w:t>u</w:t>
            </w:r>
            <w:r w:rsidRPr="00A435A5">
              <w:rPr>
                <w:rFonts w:ascii="Times New Roman" w:hAnsi="Times New Roman" w:cs="Times New Roman"/>
                <w:b/>
                <w:color w:val="000000"/>
                <w:spacing w:val="1"/>
                <w:sz w:val="24"/>
                <w:szCs w:val="24"/>
                <w:lang w:val="lv-LV"/>
              </w:rPr>
              <w:t xml:space="preserve"> augšanas vietu, apskatot citus datu slāņus, piem., zemes slīpuma modelis? Attālinot karti vari salīdzināt pētījuma vietu ar blakus esošām teritorijām, izvēlēties arī vēsturiskos datu slāņus un fona kartes, piem., PSRS </w:t>
            </w:r>
            <w:proofErr w:type="spellStart"/>
            <w:r w:rsidRPr="00A435A5">
              <w:rPr>
                <w:rFonts w:ascii="Times New Roman" w:hAnsi="Times New Roman" w:cs="Times New Roman"/>
                <w:b/>
                <w:color w:val="000000"/>
                <w:spacing w:val="1"/>
                <w:sz w:val="24"/>
                <w:szCs w:val="24"/>
                <w:lang w:val="lv-LV"/>
              </w:rPr>
              <w:t>topo</w:t>
            </w:r>
            <w:proofErr w:type="spellEnd"/>
            <w:r w:rsidRPr="00A435A5">
              <w:rPr>
                <w:rFonts w:ascii="Times New Roman" w:hAnsi="Times New Roman" w:cs="Times New Roman"/>
                <w:b/>
                <w:color w:val="000000"/>
                <w:spacing w:val="1"/>
                <w:sz w:val="24"/>
                <w:szCs w:val="24"/>
                <w:lang w:val="lv-LV"/>
              </w:rPr>
              <w:t xml:space="preserve"> karti. </w:t>
            </w:r>
            <w:proofErr w:type="spellStart"/>
            <w:r w:rsidRPr="00A435A5">
              <w:rPr>
                <w:rFonts w:ascii="Times New Roman" w:hAnsi="Times New Roman" w:cs="Times New Roman"/>
                <w:b/>
                <w:color w:val="000000"/>
                <w:spacing w:val="1"/>
                <w:sz w:val="24"/>
                <w:szCs w:val="24"/>
                <w:lang w:val="lv-LV"/>
              </w:rPr>
              <w:t>Web</w:t>
            </w:r>
            <w:proofErr w:type="spellEnd"/>
            <w:r w:rsidRPr="00A435A5">
              <w:rPr>
                <w:rFonts w:ascii="Times New Roman" w:hAnsi="Times New Roman" w:cs="Times New Roman"/>
                <w:b/>
                <w:color w:val="000000"/>
                <w:spacing w:val="1"/>
                <w:sz w:val="24"/>
                <w:szCs w:val="24"/>
                <w:lang w:val="lv-LV"/>
              </w:rPr>
              <w:t xml:space="preserve"> versijā atradīsi vairāk slāņus, nekā mobilajā lietotnē.</w:t>
            </w:r>
          </w:p>
        </w:tc>
      </w:tr>
      <w:tr w:rsidR="001D620E" w:rsidRPr="00A435A5" w14:paraId="3C2E04E3" w14:textId="77777777" w:rsidTr="0045356A">
        <w:trPr>
          <w:trHeight w:val="620"/>
        </w:trPr>
        <w:tc>
          <w:tcPr>
            <w:tcW w:w="10173" w:type="dxa"/>
          </w:tcPr>
          <w:p w14:paraId="265B31A5" w14:textId="77777777" w:rsidR="001D620E" w:rsidRPr="00A435A5" w:rsidRDefault="001D620E" w:rsidP="001D620E">
            <w:pPr>
              <w:widowControl w:val="0"/>
              <w:autoSpaceDE w:val="0"/>
              <w:autoSpaceDN w:val="0"/>
              <w:adjustRightInd w:val="0"/>
              <w:ind w:right="-24"/>
              <w:rPr>
                <w:rFonts w:ascii="Times New Roman" w:hAnsi="Times New Roman" w:cs="Times New Roman"/>
                <w:bCs/>
                <w:iCs/>
                <w:w w:val="99"/>
                <w:sz w:val="24"/>
                <w:szCs w:val="24"/>
              </w:rPr>
            </w:pPr>
          </w:p>
          <w:p w14:paraId="138C594A" w14:textId="77777777" w:rsidR="001D620E" w:rsidRPr="00A435A5" w:rsidRDefault="001D620E" w:rsidP="001D620E">
            <w:pPr>
              <w:widowControl w:val="0"/>
              <w:autoSpaceDE w:val="0"/>
              <w:autoSpaceDN w:val="0"/>
              <w:adjustRightInd w:val="0"/>
              <w:ind w:right="-24"/>
              <w:rPr>
                <w:rFonts w:ascii="Times New Roman" w:hAnsi="Times New Roman" w:cs="Times New Roman"/>
                <w:bCs/>
                <w:iCs/>
                <w:w w:val="99"/>
                <w:sz w:val="24"/>
                <w:szCs w:val="24"/>
              </w:rPr>
            </w:pPr>
          </w:p>
          <w:p w14:paraId="0A4A3744" w14:textId="77777777" w:rsidR="001D620E" w:rsidRPr="00A435A5" w:rsidRDefault="001D620E" w:rsidP="001D620E">
            <w:pPr>
              <w:widowControl w:val="0"/>
              <w:autoSpaceDE w:val="0"/>
              <w:autoSpaceDN w:val="0"/>
              <w:adjustRightInd w:val="0"/>
              <w:ind w:right="-24"/>
              <w:rPr>
                <w:rFonts w:ascii="Times New Roman" w:hAnsi="Times New Roman" w:cs="Times New Roman"/>
                <w:bCs/>
                <w:iCs/>
                <w:w w:val="99"/>
                <w:sz w:val="24"/>
                <w:szCs w:val="24"/>
              </w:rPr>
            </w:pPr>
          </w:p>
          <w:p w14:paraId="5C36D4D6" w14:textId="1211B6D7" w:rsidR="001D620E" w:rsidRDefault="001D620E" w:rsidP="001D620E">
            <w:pPr>
              <w:widowControl w:val="0"/>
              <w:autoSpaceDE w:val="0"/>
              <w:autoSpaceDN w:val="0"/>
              <w:adjustRightInd w:val="0"/>
              <w:ind w:right="-24"/>
              <w:rPr>
                <w:rFonts w:ascii="Times New Roman" w:hAnsi="Times New Roman" w:cs="Times New Roman"/>
                <w:bCs/>
                <w:iCs/>
                <w:w w:val="99"/>
                <w:sz w:val="24"/>
                <w:szCs w:val="24"/>
              </w:rPr>
            </w:pPr>
          </w:p>
          <w:p w14:paraId="4CA0212F" w14:textId="77777777" w:rsidR="00681B9E" w:rsidRPr="00A435A5" w:rsidRDefault="00681B9E" w:rsidP="001D620E">
            <w:pPr>
              <w:widowControl w:val="0"/>
              <w:autoSpaceDE w:val="0"/>
              <w:autoSpaceDN w:val="0"/>
              <w:adjustRightInd w:val="0"/>
              <w:ind w:right="-24"/>
              <w:rPr>
                <w:rFonts w:ascii="Times New Roman" w:hAnsi="Times New Roman" w:cs="Times New Roman"/>
                <w:bCs/>
                <w:iCs/>
                <w:w w:val="99"/>
                <w:sz w:val="24"/>
                <w:szCs w:val="24"/>
              </w:rPr>
            </w:pPr>
          </w:p>
          <w:p w14:paraId="5C90DAFD" w14:textId="77777777" w:rsidR="001D620E" w:rsidRPr="00A435A5" w:rsidRDefault="001D620E" w:rsidP="001D620E">
            <w:pPr>
              <w:widowControl w:val="0"/>
              <w:autoSpaceDE w:val="0"/>
              <w:autoSpaceDN w:val="0"/>
              <w:adjustRightInd w:val="0"/>
              <w:ind w:right="-24"/>
              <w:rPr>
                <w:rFonts w:ascii="Times New Roman" w:hAnsi="Times New Roman" w:cs="Times New Roman"/>
                <w:bCs/>
                <w:iCs/>
                <w:w w:val="99"/>
                <w:sz w:val="24"/>
                <w:szCs w:val="24"/>
              </w:rPr>
            </w:pPr>
          </w:p>
        </w:tc>
      </w:tr>
    </w:tbl>
    <w:tbl>
      <w:tblPr>
        <w:tblW w:w="10173" w:type="dxa"/>
        <w:tblLayout w:type="fixed"/>
        <w:tblCellMar>
          <w:left w:w="10" w:type="dxa"/>
          <w:right w:w="10" w:type="dxa"/>
        </w:tblCellMar>
        <w:tblLook w:val="0000" w:firstRow="0" w:lastRow="0" w:firstColumn="0" w:lastColumn="0" w:noHBand="0" w:noVBand="0"/>
      </w:tblPr>
      <w:tblGrid>
        <w:gridCol w:w="2689"/>
        <w:gridCol w:w="2835"/>
        <w:gridCol w:w="2835"/>
        <w:gridCol w:w="1814"/>
      </w:tblGrid>
      <w:tr w:rsidR="00DA23CD" w:rsidRPr="00A435A5" w14:paraId="12A420FD" w14:textId="77777777" w:rsidTr="00A435A5">
        <w:trPr>
          <w:trHeight w:val="274"/>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14:paraId="12885150" w14:textId="380E790D" w:rsidR="00DA23CD" w:rsidRPr="00A435A5" w:rsidRDefault="00E530C8" w:rsidP="00F072D9">
            <w:pPr>
              <w:spacing w:after="0"/>
              <w:rPr>
                <w:rFonts w:ascii="Times New Roman" w:hAnsi="Times New Roman" w:cs="Times New Roman"/>
                <w:b/>
                <w:sz w:val="24"/>
                <w:szCs w:val="24"/>
              </w:rPr>
            </w:pPr>
            <w:r w:rsidRPr="00A435A5">
              <w:rPr>
                <w:rFonts w:ascii="Times New Roman" w:hAnsi="Times New Roman" w:cs="Times New Roman"/>
                <w:sz w:val="24"/>
                <w:szCs w:val="24"/>
              </w:rPr>
              <w:lastRenderedPageBreak/>
              <w:br w:type="page"/>
            </w:r>
            <w:r w:rsidR="00DA23CD" w:rsidRPr="00A435A5">
              <w:rPr>
                <w:rFonts w:ascii="Times New Roman" w:hAnsi="Times New Roman" w:cs="Times New Roman"/>
                <w:b/>
                <w:sz w:val="24"/>
                <w:szCs w:val="24"/>
              </w:rPr>
              <w:t>Atrodi koku dabā</w:t>
            </w:r>
            <w:r w:rsidR="00DA23CD" w:rsidRPr="00A435A5">
              <w:rPr>
                <w:rFonts w:ascii="Times New Roman" w:hAnsi="Times New Roman" w:cs="Times New Roman"/>
                <w:sz w:val="24"/>
                <w:szCs w:val="24"/>
              </w:rPr>
              <w:t xml:space="preserve"> </w:t>
            </w:r>
            <w:r w:rsidR="00DA23CD" w:rsidRPr="00A435A5">
              <w:rPr>
                <w:rFonts w:ascii="Times New Roman" w:hAnsi="Times New Roman" w:cs="Times New Roman"/>
                <w:b/>
                <w:sz w:val="24"/>
                <w:szCs w:val="24"/>
              </w:rPr>
              <w:t>un nosaki tā ĢIS koordinātas</w:t>
            </w:r>
            <w:r w:rsidR="009A0E31" w:rsidRPr="00A435A5">
              <w:rPr>
                <w:rFonts w:ascii="Times New Roman" w:hAnsi="Times New Roman" w:cs="Times New Roman"/>
                <w:b/>
                <w:sz w:val="24"/>
                <w:szCs w:val="24"/>
              </w:rPr>
              <w:t>, kā arī koka sugu</w:t>
            </w:r>
          </w:p>
        </w:tc>
      </w:tr>
      <w:tr w:rsidR="00DA23CD" w:rsidRPr="00A435A5" w14:paraId="2F1BA732" w14:textId="77777777" w:rsidTr="00DA23CD">
        <w:trPr>
          <w:trHeight w:val="274"/>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242DB" w14:textId="77777777" w:rsidR="00DA23CD" w:rsidRPr="00A435A5" w:rsidRDefault="00DA23CD" w:rsidP="00F072D9">
            <w:pPr>
              <w:spacing w:after="0"/>
              <w:rPr>
                <w:rFonts w:ascii="Times New Roman" w:hAnsi="Times New Roman" w:cs="Times New Roman"/>
                <w:sz w:val="24"/>
                <w:szCs w:val="24"/>
              </w:rPr>
            </w:pPr>
          </w:p>
        </w:tc>
      </w:tr>
      <w:tr w:rsidR="00DA23CD" w:rsidRPr="00A435A5" w14:paraId="7759A555" w14:textId="77777777" w:rsidTr="00A435A5">
        <w:trPr>
          <w:trHeight w:val="274"/>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14:paraId="52EA089F" w14:textId="77777777" w:rsidR="00DA23CD" w:rsidRPr="00A435A5" w:rsidRDefault="00DA23CD" w:rsidP="00F072D9">
            <w:pPr>
              <w:spacing w:after="0"/>
              <w:rPr>
                <w:rFonts w:ascii="Times New Roman" w:hAnsi="Times New Roman" w:cs="Times New Roman"/>
                <w:b/>
                <w:sz w:val="24"/>
                <w:szCs w:val="24"/>
              </w:rPr>
            </w:pPr>
            <w:r w:rsidRPr="00A435A5">
              <w:rPr>
                <w:rFonts w:ascii="Times New Roman" w:hAnsi="Times New Roman" w:cs="Times New Roman"/>
                <w:b/>
                <w:sz w:val="24"/>
                <w:szCs w:val="24"/>
              </w:rPr>
              <w:t>Atzīmē koka augšanas vidi</w:t>
            </w:r>
          </w:p>
        </w:tc>
      </w:tr>
      <w:tr w:rsidR="00DA23CD" w:rsidRPr="00A435A5" w14:paraId="51B76EED" w14:textId="77777777" w:rsidTr="00DA23CD">
        <w:trPr>
          <w:trHeight w:val="276"/>
        </w:trPr>
        <w:tc>
          <w:tcPr>
            <w:tcW w:w="268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528AB75" w14:textId="77777777" w:rsidR="00DA23CD" w:rsidRPr="00A435A5" w:rsidRDefault="00DA23CD" w:rsidP="00F072D9">
            <w:pPr>
              <w:spacing w:after="0"/>
              <w:rPr>
                <w:rFonts w:ascii="Times New Roman" w:hAnsi="Times New Roman" w:cs="Times New Roman"/>
                <w:sz w:val="24"/>
                <w:szCs w:val="24"/>
              </w:rPr>
            </w:pPr>
            <w:r w:rsidRPr="00A435A5">
              <w:rPr>
                <w:rFonts w:ascii="Times New Roman" w:hAnsi="Times New Roman" w:cs="Times New Roman"/>
                <w:sz w:val="24"/>
                <w:szCs w:val="24"/>
              </w:rPr>
              <w:t>Meža zeme</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14:paraId="444691D4" w14:textId="77777777" w:rsidR="00DA23CD" w:rsidRPr="00A435A5" w:rsidRDefault="00DA23CD" w:rsidP="00F072D9">
            <w:pPr>
              <w:spacing w:after="0"/>
              <w:rPr>
                <w:rFonts w:ascii="Times New Roman" w:hAnsi="Times New Roman" w:cs="Times New Roman"/>
                <w:sz w:val="24"/>
                <w:szCs w:val="24"/>
              </w:rPr>
            </w:pPr>
            <w:r w:rsidRPr="00A435A5">
              <w:rPr>
                <w:rFonts w:ascii="Times New Roman" w:hAnsi="Times New Roman" w:cs="Times New Roman"/>
                <w:sz w:val="24"/>
                <w:szCs w:val="24"/>
              </w:rPr>
              <w:t>Lauksaimniecības zeme</w:t>
            </w:r>
          </w:p>
        </w:tc>
        <w:tc>
          <w:tcPr>
            <w:tcW w:w="2835" w:type="dxa"/>
            <w:tcBorders>
              <w:top w:val="single" w:sz="4" w:space="0" w:color="auto"/>
              <w:left w:val="single" w:sz="4" w:space="0" w:color="auto"/>
              <w:bottom w:val="single" w:sz="4" w:space="0" w:color="000000"/>
              <w:right w:val="single" w:sz="4" w:space="0" w:color="auto"/>
            </w:tcBorders>
            <w:shd w:val="clear" w:color="auto" w:fill="auto"/>
          </w:tcPr>
          <w:p w14:paraId="62554230" w14:textId="77777777" w:rsidR="00DA23CD" w:rsidRPr="00A435A5" w:rsidRDefault="00C6455B" w:rsidP="00F072D9">
            <w:pPr>
              <w:rPr>
                <w:rFonts w:ascii="Times New Roman" w:hAnsi="Times New Roman" w:cs="Times New Roman"/>
                <w:sz w:val="24"/>
                <w:szCs w:val="24"/>
              </w:rPr>
            </w:pPr>
            <w:r w:rsidRPr="00A435A5">
              <w:rPr>
                <w:rFonts w:ascii="Times New Roman" w:hAnsi="Times New Roman" w:cs="Times New Roman"/>
                <w:sz w:val="24"/>
                <w:szCs w:val="24"/>
              </w:rPr>
              <w:t>P</w:t>
            </w:r>
            <w:r w:rsidR="00DA23CD" w:rsidRPr="00A435A5">
              <w:rPr>
                <w:rFonts w:ascii="Times New Roman" w:hAnsi="Times New Roman" w:cs="Times New Roman"/>
                <w:sz w:val="24"/>
                <w:szCs w:val="24"/>
              </w:rPr>
              <w:t>ilsētvid</w:t>
            </w:r>
            <w:r w:rsidRPr="00A435A5">
              <w:rPr>
                <w:rFonts w:ascii="Times New Roman" w:hAnsi="Times New Roman" w:cs="Times New Roman"/>
                <w:sz w:val="24"/>
                <w:szCs w:val="24"/>
              </w:rPr>
              <w:t>e</w:t>
            </w:r>
          </w:p>
        </w:tc>
        <w:tc>
          <w:tcPr>
            <w:tcW w:w="1814" w:type="dxa"/>
            <w:tcBorders>
              <w:top w:val="single" w:sz="4" w:space="0" w:color="auto"/>
              <w:left w:val="single" w:sz="4" w:space="0" w:color="auto"/>
              <w:bottom w:val="single" w:sz="4" w:space="0" w:color="000000"/>
              <w:right w:val="single" w:sz="4" w:space="0" w:color="000000"/>
            </w:tcBorders>
            <w:shd w:val="clear" w:color="auto" w:fill="auto"/>
          </w:tcPr>
          <w:p w14:paraId="7BD912E9" w14:textId="77777777" w:rsidR="00DA23CD" w:rsidRPr="00A435A5" w:rsidRDefault="00DA23CD" w:rsidP="00F072D9">
            <w:pPr>
              <w:rPr>
                <w:rFonts w:ascii="Times New Roman" w:hAnsi="Times New Roman" w:cs="Times New Roman"/>
                <w:sz w:val="24"/>
                <w:szCs w:val="24"/>
              </w:rPr>
            </w:pPr>
            <w:r w:rsidRPr="00A435A5">
              <w:rPr>
                <w:rFonts w:ascii="Times New Roman" w:hAnsi="Times New Roman" w:cs="Times New Roman"/>
                <w:sz w:val="24"/>
                <w:szCs w:val="24"/>
              </w:rPr>
              <w:t>Cits</w:t>
            </w:r>
          </w:p>
        </w:tc>
      </w:tr>
      <w:tr w:rsidR="00DA23CD" w:rsidRPr="00A435A5" w14:paraId="534FD2E4" w14:textId="77777777" w:rsidTr="00A435A5">
        <w:trPr>
          <w:trHeight w:val="274"/>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14:paraId="052764B9" w14:textId="77777777" w:rsidR="00DA23CD" w:rsidRPr="00A435A5" w:rsidRDefault="00DA23CD" w:rsidP="00F072D9">
            <w:pPr>
              <w:spacing w:after="0"/>
              <w:rPr>
                <w:rFonts w:ascii="Times New Roman" w:hAnsi="Times New Roman" w:cs="Times New Roman"/>
                <w:b/>
                <w:sz w:val="24"/>
                <w:szCs w:val="24"/>
              </w:rPr>
            </w:pPr>
            <w:r w:rsidRPr="00A435A5">
              <w:rPr>
                <w:rFonts w:ascii="Times New Roman" w:hAnsi="Times New Roman" w:cs="Times New Roman"/>
                <w:b/>
                <w:sz w:val="24"/>
                <w:szCs w:val="24"/>
              </w:rPr>
              <w:t>Koka aptuvenais vecums (pēc pieejamajiem datiem un vizuālām pazīmēm)</w:t>
            </w:r>
          </w:p>
        </w:tc>
      </w:tr>
      <w:tr w:rsidR="00DA23CD" w:rsidRPr="00A435A5" w14:paraId="2EB83D3A" w14:textId="77777777" w:rsidTr="00DA23CD">
        <w:trPr>
          <w:trHeight w:val="259"/>
        </w:trPr>
        <w:tc>
          <w:tcPr>
            <w:tcW w:w="268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85A4BD2" w14:textId="77777777" w:rsidR="00DA23CD" w:rsidRPr="00A435A5" w:rsidRDefault="00DA23CD" w:rsidP="00F072D9">
            <w:pPr>
              <w:spacing w:after="0"/>
              <w:rPr>
                <w:rFonts w:ascii="Times New Roman" w:hAnsi="Times New Roman" w:cs="Times New Roman"/>
                <w:sz w:val="24"/>
                <w:szCs w:val="24"/>
              </w:rPr>
            </w:pPr>
            <w:r w:rsidRPr="00A435A5">
              <w:rPr>
                <w:rFonts w:ascii="Times New Roman" w:hAnsi="Times New Roman" w:cs="Times New Roman"/>
                <w:sz w:val="24"/>
                <w:szCs w:val="24"/>
              </w:rPr>
              <w:t xml:space="preserve">Jauns </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14:paraId="7B1B8CB4" w14:textId="77777777" w:rsidR="00DA23CD" w:rsidRPr="00A435A5" w:rsidRDefault="00DA23CD" w:rsidP="00F072D9">
            <w:pPr>
              <w:rPr>
                <w:rFonts w:ascii="Times New Roman" w:hAnsi="Times New Roman" w:cs="Times New Roman"/>
                <w:sz w:val="24"/>
                <w:szCs w:val="24"/>
              </w:rPr>
            </w:pPr>
            <w:r w:rsidRPr="00A435A5">
              <w:rPr>
                <w:rFonts w:ascii="Times New Roman" w:hAnsi="Times New Roman" w:cs="Times New Roman"/>
                <w:sz w:val="24"/>
                <w:szCs w:val="24"/>
              </w:rPr>
              <w:t>Vidēja vecuma</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14:paraId="6AF1D84A" w14:textId="77777777" w:rsidR="00DA23CD" w:rsidRPr="00A435A5" w:rsidRDefault="00DA23CD" w:rsidP="00F072D9">
            <w:pPr>
              <w:rPr>
                <w:rFonts w:ascii="Times New Roman" w:hAnsi="Times New Roman" w:cs="Times New Roman"/>
                <w:sz w:val="24"/>
                <w:szCs w:val="24"/>
              </w:rPr>
            </w:pPr>
            <w:r w:rsidRPr="00A435A5">
              <w:rPr>
                <w:rFonts w:ascii="Times New Roman" w:hAnsi="Times New Roman" w:cs="Times New Roman"/>
                <w:sz w:val="24"/>
                <w:szCs w:val="24"/>
              </w:rPr>
              <w:t>Pieaudzis</w:t>
            </w:r>
          </w:p>
        </w:tc>
        <w:tc>
          <w:tcPr>
            <w:tcW w:w="1814" w:type="dxa"/>
            <w:tcBorders>
              <w:top w:val="single" w:sz="4" w:space="0" w:color="000000"/>
              <w:left w:val="single" w:sz="4" w:space="0" w:color="auto"/>
              <w:bottom w:val="single" w:sz="4" w:space="0" w:color="000000"/>
              <w:right w:val="single" w:sz="4" w:space="0" w:color="000000"/>
            </w:tcBorders>
            <w:shd w:val="clear" w:color="auto" w:fill="auto"/>
          </w:tcPr>
          <w:p w14:paraId="5B03754F" w14:textId="77777777" w:rsidR="00DA23CD" w:rsidRPr="00A435A5" w:rsidRDefault="00DA23CD" w:rsidP="00F072D9">
            <w:pPr>
              <w:rPr>
                <w:rFonts w:ascii="Times New Roman" w:hAnsi="Times New Roman" w:cs="Times New Roman"/>
                <w:sz w:val="24"/>
                <w:szCs w:val="24"/>
              </w:rPr>
            </w:pPr>
            <w:r w:rsidRPr="00A435A5">
              <w:rPr>
                <w:rFonts w:ascii="Times New Roman" w:hAnsi="Times New Roman" w:cs="Times New Roman"/>
                <w:sz w:val="24"/>
                <w:szCs w:val="24"/>
              </w:rPr>
              <w:t>Vecs</w:t>
            </w:r>
          </w:p>
        </w:tc>
      </w:tr>
      <w:tr w:rsidR="00DA23CD" w:rsidRPr="00A435A5" w14:paraId="5BE4DB2B" w14:textId="77777777" w:rsidTr="00A435A5">
        <w:trPr>
          <w:trHeight w:val="94"/>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14:paraId="6D11B8A1" w14:textId="4A4F9881" w:rsidR="00DA23CD" w:rsidRPr="00A435A5" w:rsidRDefault="00DA23CD" w:rsidP="00F072D9">
            <w:pPr>
              <w:autoSpaceDE w:val="0"/>
              <w:spacing w:after="0"/>
              <w:rPr>
                <w:rFonts w:ascii="Times New Roman" w:hAnsi="Times New Roman" w:cs="Times New Roman"/>
                <w:b/>
                <w:color w:val="000000"/>
                <w:sz w:val="24"/>
                <w:szCs w:val="24"/>
              </w:rPr>
            </w:pPr>
            <w:r w:rsidRPr="00A435A5">
              <w:rPr>
                <w:rFonts w:ascii="Times New Roman" w:hAnsi="Times New Roman" w:cs="Times New Roman"/>
                <w:b/>
                <w:color w:val="000000"/>
                <w:sz w:val="24"/>
                <w:szCs w:val="24"/>
              </w:rPr>
              <w:t>Novērtē koku pēc ekonomiskās vērtības</w:t>
            </w:r>
            <w:r w:rsidR="000008AF">
              <w:rPr>
                <w:rFonts w:ascii="Times New Roman" w:hAnsi="Times New Roman" w:cs="Times New Roman"/>
                <w:b/>
                <w:color w:val="000000"/>
                <w:sz w:val="24"/>
                <w:szCs w:val="24"/>
              </w:rPr>
              <w:t>, atzīmē atbilstošāko</w:t>
            </w:r>
          </w:p>
        </w:tc>
      </w:tr>
      <w:tr w:rsidR="00DA23CD" w:rsidRPr="00A435A5" w14:paraId="49AAA795" w14:textId="77777777" w:rsidTr="00DA23CD">
        <w:trPr>
          <w:trHeight w:val="964"/>
        </w:trPr>
        <w:tc>
          <w:tcPr>
            <w:tcW w:w="10173"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5B8E300" w14:textId="1634278E" w:rsidR="00DA23CD" w:rsidRPr="00A435A5" w:rsidRDefault="00DA23CD" w:rsidP="00F072D9">
            <w:pPr>
              <w:autoSpaceDE w:val="0"/>
              <w:spacing w:after="0"/>
              <w:rPr>
                <w:rFonts w:ascii="Times New Roman" w:hAnsi="Times New Roman" w:cs="Times New Roman"/>
                <w:sz w:val="24"/>
                <w:szCs w:val="24"/>
              </w:rPr>
            </w:pPr>
            <w:r w:rsidRPr="00A435A5">
              <w:rPr>
                <w:rFonts w:ascii="Times New Roman" w:hAnsi="Times New Roman" w:cs="Times New Roman"/>
                <w:b/>
                <w:sz w:val="24"/>
                <w:szCs w:val="24"/>
              </w:rPr>
              <w:t>1. Augstvērtīgs</w:t>
            </w:r>
            <w:r w:rsidR="00044EE6">
              <w:rPr>
                <w:rFonts w:ascii="Times New Roman" w:hAnsi="Times New Roman" w:cs="Times New Roman"/>
                <w:sz w:val="24"/>
                <w:szCs w:val="24"/>
              </w:rPr>
              <w:t xml:space="preserve">. </w:t>
            </w:r>
            <w:r w:rsidRPr="00A435A5">
              <w:rPr>
                <w:rFonts w:ascii="Times New Roman" w:hAnsi="Times New Roman" w:cs="Times New Roman"/>
                <w:color w:val="000000"/>
                <w:sz w:val="24"/>
                <w:szCs w:val="24"/>
              </w:rPr>
              <w:t>Izteikti slaids stumbrs, bez izteiktas līkumainības un raukuma pazīmēm. Labi atzarojies. Nākotnes A klases zāģbaļķis.</w:t>
            </w:r>
          </w:p>
          <w:p w14:paraId="50E963CC" w14:textId="69269DF1" w:rsidR="00DA23CD" w:rsidRPr="00A435A5" w:rsidRDefault="00DA23CD" w:rsidP="00F072D9">
            <w:pPr>
              <w:autoSpaceDE w:val="0"/>
              <w:spacing w:after="0"/>
              <w:rPr>
                <w:rFonts w:ascii="Times New Roman" w:hAnsi="Times New Roman" w:cs="Times New Roman"/>
                <w:sz w:val="24"/>
                <w:szCs w:val="24"/>
              </w:rPr>
            </w:pPr>
            <w:r w:rsidRPr="00A435A5">
              <w:rPr>
                <w:rFonts w:ascii="Times New Roman" w:hAnsi="Times New Roman" w:cs="Times New Roman"/>
                <w:b/>
                <w:sz w:val="24"/>
                <w:szCs w:val="24"/>
              </w:rPr>
              <w:t>2. Vērtīgs</w:t>
            </w:r>
            <w:r w:rsidR="00044EE6" w:rsidRPr="00044EE6">
              <w:rPr>
                <w:rFonts w:ascii="Times New Roman" w:hAnsi="Times New Roman" w:cs="Times New Roman"/>
                <w:sz w:val="24"/>
                <w:szCs w:val="24"/>
              </w:rPr>
              <w:t xml:space="preserve">. </w:t>
            </w:r>
            <w:r w:rsidRPr="00044EE6">
              <w:rPr>
                <w:rFonts w:ascii="Times New Roman" w:hAnsi="Times New Roman" w:cs="Times New Roman"/>
                <w:sz w:val="24"/>
                <w:szCs w:val="24"/>
              </w:rPr>
              <w:t xml:space="preserve">Slaids </w:t>
            </w:r>
            <w:r w:rsidRPr="00A435A5">
              <w:rPr>
                <w:rFonts w:ascii="Times New Roman" w:hAnsi="Times New Roman" w:cs="Times New Roman"/>
                <w:color w:val="000000"/>
                <w:sz w:val="24"/>
                <w:szCs w:val="24"/>
              </w:rPr>
              <w:t>stumbrs, ir novērojama neliela stumbra līkumainība vai raukums, kā arī citas stumbra vainas, kas ietekmē tā ekonomisko vērtību.</w:t>
            </w:r>
          </w:p>
          <w:p w14:paraId="24A6590F" w14:textId="768D55CD" w:rsidR="00DA23CD" w:rsidRPr="00A435A5" w:rsidRDefault="00DA23CD" w:rsidP="00F072D9">
            <w:pPr>
              <w:autoSpaceDE w:val="0"/>
              <w:spacing w:after="0"/>
              <w:rPr>
                <w:rFonts w:ascii="Times New Roman" w:hAnsi="Times New Roman" w:cs="Times New Roman"/>
                <w:sz w:val="24"/>
                <w:szCs w:val="24"/>
              </w:rPr>
            </w:pPr>
            <w:r w:rsidRPr="00A435A5">
              <w:rPr>
                <w:rFonts w:ascii="Times New Roman" w:hAnsi="Times New Roman" w:cs="Times New Roman"/>
                <w:b/>
                <w:sz w:val="24"/>
                <w:szCs w:val="24"/>
              </w:rPr>
              <w:t>3. Mazāk vērtīgs</w:t>
            </w:r>
            <w:r w:rsidR="00044EE6">
              <w:rPr>
                <w:rFonts w:ascii="Times New Roman" w:hAnsi="Times New Roman" w:cs="Times New Roman"/>
                <w:color w:val="FF0000"/>
                <w:sz w:val="24"/>
                <w:szCs w:val="24"/>
              </w:rPr>
              <w:t xml:space="preserve">. </w:t>
            </w:r>
            <w:r w:rsidRPr="00A435A5">
              <w:rPr>
                <w:rFonts w:ascii="Times New Roman" w:hAnsi="Times New Roman" w:cs="Times New Roman"/>
                <w:color w:val="000000"/>
                <w:sz w:val="24"/>
                <w:szCs w:val="24"/>
              </w:rPr>
              <w:t>Koks jau ir manāmi novecojis vai ir stipri bojāts. Stumbrs var būt iztrupējis, nokaltis, vai arī ir nokaltusi galotne un sānu daļas zari, kas liecina par tā bojāeju.</w:t>
            </w:r>
          </w:p>
          <w:p w14:paraId="1CB36706" w14:textId="3EE206FB" w:rsidR="00DA23CD" w:rsidRPr="00A435A5" w:rsidRDefault="00DA23CD" w:rsidP="00F072D9">
            <w:pPr>
              <w:autoSpaceDE w:val="0"/>
              <w:spacing w:after="0"/>
              <w:rPr>
                <w:rFonts w:ascii="Times New Roman" w:hAnsi="Times New Roman" w:cs="Times New Roman"/>
                <w:sz w:val="24"/>
                <w:szCs w:val="24"/>
              </w:rPr>
            </w:pPr>
            <w:r w:rsidRPr="00A435A5">
              <w:rPr>
                <w:rFonts w:ascii="Times New Roman" w:hAnsi="Times New Roman" w:cs="Times New Roman"/>
                <w:b/>
                <w:sz w:val="24"/>
                <w:szCs w:val="24"/>
              </w:rPr>
              <w:t>4. Mazvērtīgs</w:t>
            </w:r>
            <w:r w:rsidR="00044EE6">
              <w:rPr>
                <w:rFonts w:ascii="Times New Roman" w:hAnsi="Times New Roman" w:cs="Times New Roman"/>
                <w:sz w:val="24"/>
                <w:szCs w:val="24"/>
              </w:rPr>
              <w:t xml:space="preserve">. </w:t>
            </w:r>
            <w:r w:rsidRPr="00A435A5">
              <w:rPr>
                <w:rFonts w:ascii="Times New Roman" w:hAnsi="Times New Roman" w:cs="Times New Roman"/>
                <w:color w:val="000000"/>
                <w:sz w:val="24"/>
                <w:szCs w:val="24"/>
              </w:rPr>
              <w:t>Stipri bojāts, iztrupējis, nav sasniedzis savus maksimālos parametrus</w:t>
            </w:r>
            <w:r w:rsidR="00044EE6">
              <w:rPr>
                <w:rFonts w:ascii="Times New Roman" w:hAnsi="Times New Roman" w:cs="Times New Roman"/>
                <w:color w:val="000000"/>
                <w:sz w:val="24"/>
                <w:szCs w:val="24"/>
              </w:rPr>
              <w:t>.</w:t>
            </w:r>
          </w:p>
          <w:p w14:paraId="546370CA" w14:textId="77777777" w:rsidR="00DA23CD" w:rsidRDefault="00DA23CD" w:rsidP="00F072D9">
            <w:pPr>
              <w:autoSpaceDE w:val="0"/>
              <w:spacing w:after="0"/>
              <w:rPr>
                <w:rFonts w:ascii="Times New Roman" w:hAnsi="Times New Roman" w:cs="Times New Roman"/>
                <w:color w:val="000000"/>
                <w:sz w:val="24"/>
                <w:szCs w:val="24"/>
              </w:rPr>
            </w:pPr>
            <w:r w:rsidRPr="00A435A5">
              <w:rPr>
                <w:rFonts w:ascii="Times New Roman" w:hAnsi="Times New Roman" w:cs="Times New Roman"/>
                <w:b/>
                <w:sz w:val="24"/>
                <w:szCs w:val="24"/>
              </w:rPr>
              <w:t>5. Nevērtīgs</w:t>
            </w:r>
            <w:r w:rsidR="00044EE6">
              <w:rPr>
                <w:rFonts w:ascii="Times New Roman" w:hAnsi="Times New Roman" w:cs="Times New Roman"/>
                <w:sz w:val="24"/>
                <w:szCs w:val="24"/>
              </w:rPr>
              <w:t>. B</w:t>
            </w:r>
            <w:r w:rsidRPr="00A435A5">
              <w:rPr>
                <w:rFonts w:ascii="Times New Roman" w:hAnsi="Times New Roman" w:cs="Times New Roman"/>
                <w:color w:val="000000"/>
                <w:sz w:val="24"/>
                <w:szCs w:val="24"/>
              </w:rPr>
              <w:t>ez dzīvības pazīmēm</w:t>
            </w:r>
            <w:r w:rsidR="00044EE6">
              <w:rPr>
                <w:rFonts w:ascii="Times New Roman" w:hAnsi="Times New Roman" w:cs="Times New Roman"/>
                <w:color w:val="000000"/>
                <w:sz w:val="24"/>
                <w:szCs w:val="24"/>
              </w:rPr>
              <w:t>.</w:t>
            </w:r>
          </w:p>
          <w:p w14:paraId="29840B1A" w14:textId="2C40FE2B" w:rsidR="000008AF" w:rsidRPr="00A435A5" w:rsidRDefault="000008AF" w:rsidP="00F072D9">
            <w:pPr>
              <w:autoSpaceDE w:val="0"/>
              <w:spacing w:after="0"/>
              <w:rPr>
                <w:rFonts w:ascii="Times New Roman" w:hAnsi="Times New Roman" w:cs="Times New Roman"/>
                <w:sz w:val="24"/>
                <w:szCs w:val="24"/>
              </w:rPr>
            </w:pPr>
          </w:p>
        </w:tc>
      </w:tr>
      <w:tr w:rsidR="00DA23CD" w:rsidRPr="00A435A5" w14:paraId="1B7F8452" w14:textId="77777777" w:rsidTr="00A435A5">
        <w:trPr>
          <w:trHeight w:val="215"/>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14:paraId="3D0628F1" w14:textId="42F03BFA" w:rsidR="00F54D1C" w:rsidRDefault="003766A4" w:rsidP="00F54D1C">
            <w:pPr>
              <w:spacing w:after="0"/>
              <w:rPr>
                <w:b/>
                <w:bCs/>
                <w:color w:val="231F20"/>
                <w:sz w:val="24"/>
                <w:szCs w:val="24"/>
              </w:rPr>
            </w:pPr>
            <w:r w:rsidRPr="00A435A5">
              <w:rPr>
                <w:rFonts w:ascii="Times New Roman" w:hAnsi="Times New Roman" w:cs="Times New Roman"/>
                <w:b/>
                <w:sz w:val="24"/>
                <w:szCs w:val="24"/>
              </w:rPr>
              <w:t>Veic mērījumus</w:t>
            </w:r>
            <w:r w:rsidR="00681B9E">
              <w:rPr>
                <w:rFonts w:ascii="Times New Roman" w:hAnsi="Times New Roman" w:cs="Times New Roman"/>
                <w:b/>
                <w:sz w:val="24"/>
                <w:szCs w:val="24"/>
              </w:rPr>
              <w:t>, lai aprēķinātu šī koka tilpumu jeb koksnes krāju</w:t>
            </w:r>
            <w:r w:rsidR="00F54D1C">
              <w:rPr>
                <w:rFonts w:ascii="Times New Roman" w:hAnsi="Times New Roman" w:cs="Times New Roman"/>
                <w:b/>
                <w:sz w:val="24"/>
                <w:szCs w:val="24"/>
              </w:rPr>
              <w:t xml:space="preserve">. </w:t>
            </w:r>
            <w:r w:rsidR="00F54D1C" w:rsidRPr="000008AF">
              <w:rPr>
                <w:rFonts w:ascii="Times New Roman" w:hAnsi="Times New Roman" w:cs="Times New Roman"/>
                <w:color w:val="231F20"/>
                <w:sz w:val="24"/>
              </w:rPr>
              <w:t>Koka</w:t>
            </w:r>
            <w:r w:rsidR="00F54D1C" w:rsidRPr="000008AF">
              <w:rPr>
                <w:rFonts w:ascii="Times New Roman" w:hAnsi="Times New Roman" w:cs="Times New Roman"/>
                <w:color w:val="231F20"/>
                <w:spacing w:val="-5"/>
                <w:sz w:val="24"/>
              </w:rPr>
              <w:t xml:space="preserve"> </w:t>
            </w:r>
            <w:r w:rsidR="00F54D1C" w:rsidRPr="000008AF">
              <w:rPr>
                <w:rFonts w:ascii="Times New Roman" w:hAnsi="Times New Roman" w:cs="Times New Roman"/>
                <w:color w:val="231F20"/>
                <w:sz w:val="24"/>
              </w:rPr>
              <w:t>tilpuma</w:t>
            </w:r>
            <w:r w:rsidR="00F54D1C" w:rsidRPr="000008AF">
              <w:rPr>
                <w:rFonts w:ascii="Times New Roman" w:hAnsi="Times New Roman" w:cs="Times New Roman"/>
                <w:color w:val="231F20"/>
                <w:spacing w:val="-4"/>
                <w:sz w:val="24"/>
              </w:rPr>
              <w:t xml:space="preserve"> </w:t>
            </w:r>
            <w:r w:rsidR="00F54D1C" w:rsidRPr="000008AF">
              <w:rPr>
                <w:rFonts w:ascii="Times New Roman" w:hAnsi="Times New Roman" w:cs="Times New Roman"/>
                <w:color w:val="231F20"/>
                <w:sz w:val="24"/>
              </w:rPr>
              <w:t>(V,</w:t>
            </w:r>
            <w:r w:rsidR="00F54D1C" w:rsidRPr="000008AF">
              <w:rPr>
                <w:rFonts w:ascii="Times New Roman" w:hAnsi="Times New Roman" w:cs="Times New Roman"/>
                <w:color w:val="231F20"/>
                <w:spacing w:val="-4"/>
                <w:sz w:val="24"/>
              </w:rPr>
              <w:t xml:space="preserve"> </w:t>
            </w:r>
            <w:r w:rsidR="00F54D1C" w:rsidRPr="000008AF">
              <w:rPr>
                <w:rFonts w:ascii="Times New Roman" w:hAnsi="Times New Roman" w:cs="Times New Roman"/>
                <w:color w:val="231F20"/>
                <w:sz w:val="24"/>
              </w:rPr>
              <w:t>m</w:t>
            </w:r>
            <w:r w:rsidR="00F54D1C" w:rsidRPr="000008AF">
              <w:rPr>
                <w:rFonts w:ascii="Times New Roman" w:hAnsi="Times New Roman" w:cs="Times New Roman"/>
                <w:color w:val="231F20"/>
                <w:sz w:val="24"/>
                <w:vertAlign w:val="superscript"/>
              </w:rPr>
              <w:t>3</w:t>
            </w:r>
            <w:r w:rsidR="00F54D1C" w:rsidRPr="000008AF">
              <w:rPr>
                <w:rFonts w:ascii="Times New Roman" w:hAnsi="Times New Roman" w:cs="Times New Roman"/>
                <w:color w:val="231F20"/>
                <w:sz w:val="24"/>
              </w:rPr>
              <w:t>) formula</w:t>
            </w:r>
            <w:r w:rsidR="00F54D1C" w:rsidRPr="000008AF">
              <w:rPr>
                <w:rFonts w:ascii="Times New Roman" w:hAnsi="Times New Roman" w:cs="Times New Roman"/>
                <w:color w:val="231F20"/>
                <w:spacing w:val="-3"/>
                <w:sz w:val="24"/>
              </w:rPr>
              <w:t xml:space="preserve"> </w:t>
            </w:r>
            <w:r w:rsidR="00F54D1C" w:rsidRPr="000008AF">
              <w:rPr>
                <w:rFonts w:ascii="Times New Roman" w:hAnsi="Times New Roman" w:cs="Times New Roman"/>
                <w:color w:val="231F20"/>
                <w:sz w:val="24"/>
              </w:rPr>
              <w:t>=</w:t>
            </w:r>
            <w:r w:rsidR="00F54D1C" w:rsidRPr="000008AF">
              <w:rPr>
                <w:rFonts w:ascii="Times New Roman" w:hAnsi="Times New Roman" w:cs="Times New Roman"/>
                <w:color w:val="231F20"/>
                <w:spacing w:val="-4"/>
                <w:sz w:val="24"/>
              </w:rPr>
              <w:t xml:space="preserve"> </w:t>
            </w:r>
            <w:r w:rsidR="00F54D1C" w:rsidRPr="000008AF">
              <w:rPr>
                <w:rFonts w:ascii="Times New Roman" w:hAnsi="Times New Roman" w:cs="Times New Roman"/>
                <w:color w:val="231F20"/>
                <w:sz w:val="24"/>
              </w:rPr>
              <w:t>π</w:t>
            </w:r>
            <w:r w:rsidR="00F54D1C" w:rsidRPr="000008AF">
              <w:rPr>
                <w:rFonts w:ascii="Times New Roman" w:hAnsi="Times New Roman" w:cs="Times New Roman"/>
                <w:color w:val="231F20"/>
                <w:spacing w:val="-4"/>
                <w:sz w:val="24"/>
              </w:rPr>
              <w:t xml:space="preserve"> </w:t>
            </w:r>
            <w:r w:rsidR="00F54D1C" w:rsidRPr="000008AF">
              <w:rPr>
                <w:rFonts w:ascii="Times New Roman" w:hAnsi="Times New Roman" w:cs="Times New Roman"/>
                <w:color w:val="231F20"/>
                <w:sz w:val="24"/>
              </w:rPr>
              <w:t>×</w:t>
            </w:r>
            <w:r w:rsidR="00F54D1C" w:rsidRPr="000008AF">
              <w:rPr>
                <w:rFonts w:ascii="Times New Roman" w:hAnsi="Times New Roman" w:cs="Times New Roman"/>
                <w:color w:val="231F20"/>
                <w:spacing w:val="-3"/>
                <w:sz w:val="24"/>
              </w:rPr>
              <w:t xml:space="preserve"> </w:t>
            </w:r>
            <w:r w:rsidR="00F54D1C" w:rsidRPr="000008AF">
              <w:rPr>
                <w:rFonts w:ascii="Times New Roman" w:hAnsi="Times New Roman" w:cs="Times New Roman"/>
                <w:color w:val="231F20"/>
                <w:sz w:val="24"/>
              </w:rPr>
              <w:t>R</w:t>
            </w:r>
            <w:r w:rsidR="00F54D1C" w:rsidRPr="000008AF">
              <w:rPr>
                <w:rFonts w:ascii="Times New Roman" w:hAnsi="Times New Roman" w:cs="Times New Roman"/>
                <w:color w:val="231F20"/>
                <w:sz w:val="24"/>
                <w:vertAlign w:val="superscript"/>
              </w:rPr>
              <w:t>2</w:t>
            </w:r>
            <w:r w:rsidR="00F54D1C" w:rsidRPr="000008AF">
              <w:rPr>
                <w:rFonts w:ascii="Times New Roman" w:hAnsi="Times New Roman" w:cs="Times New Roman"/>
                <w:color w:val="231F20"/>
                <w:spacing w:val="-4"/>
                <w:sz w:val="24"/>
              </w:rPr>
              <w:t xml:space="preserve"> </w:t>
            </w:r>
            <w:r w:rsidR="00F54D1C" w:rsidRPr="000008AF">
              <w:rPr>
                <w:rFonts w:ascii="Times New Roman" w:hAnsi="Times New Roman" w:cs="Times New Roman"/>
                <w:color w:val="231F20"/>
                <w:sz w:val="24"/>
              </w:rPr>
              <w:t>×</w:t>
            </w:r>
            <w:r w:rsidR="00F54D1C" w:rsidRPr="000008AF">
              <w:rPr>
                <w:rFonts w:ascii="Times New Roman" w:hAnsi="Times New Roman" w:cs="Times New Roman"/>
                <w:color w:val="231F20"/>
                <w:spacing w:val="-4"/>
                <w:sz w:val="24"/>
              </w:rPr>
              <w:t xml:space="preserve"> </w:t>
            </w:r>
            <w:r w:rsidR="00F54D1C" w:rsidRPr="000008AF">
              <w:rPr>
                <w:rFonts w:ascii="Times New Roman" w:hAnsi="Times New Roman" w:cs="Times New Roman"/>
                <w:color w:val="231F20"/>
                <w:sz w:val="24"/>
              </w:rPr>
              <w:t>H</w:t>
            </w:r>
            <w:r w:rsidR="00F54D1C" w:rsidRPr="000008AF">
              <w:rPr>
                <w:rFonts w:ascii="Times New Roman" w:hAnsi="Times New Roman" w:cs="Times New Roman"/>
                <w:color w:val="231F20"/>
                <w:spacing w:val="-4"/>
                <w:sz w:val="24"/>
              </w:rPr>
              <w:t xml:space="preserve"> </w:t>
            </w:r>
            <w:r w:rsidR="00F54D1C" w:rsidRPr="000008AF">
              <w:rPr>
                <w:rFonts w:ascii="Times New Roman" w:hAnsi="Times New Roman" w:cs="Times New Roman"/>
                <w:color w:val="231F20"/>
                <w:sz w:val="24"/>
              </w:rPr>
              <w:t>×</w:t>
            </w:r>
            <w:r w:rsidR="00F54D1C" w:rsidRPr="000008AF">
              <w:rPr>
                <w:rFonts w:ascii="Times New Roman" w:hAnsi="Times New Roman" w:cs="Times New Roman"/>
                <w:color w:val="231F20"/>
                <w:spacing w:val="-4"/>
                <w:sz w:val="24"/>
              </w:rPr>
              <w:t xml:space="preserve"> </w:t>
            </w:r>
            <w:proofErr w:type="spellStart"/>
            <w:r w:rsidR="00F54D1C" w:rsidRPr="000008AF">
              <w:rPr>
                <w:rFonts w:ascii="Times New Roman" w:hAnsi="Times New Roman" w:cs="Times New Roman"/>
                <w:color w:val="231F20"/>
                <w:sz w:val="24"/>
              </w:rPr>
              <w:t>veidskaitlis</w:t>
            </w:r>
            <w:proofErr w:type="spellEnd"/>
            <w:r w:rsidR="00F54D1C" w:rsidRPr="000008AF">
              <w:rPr>
                <w:rFonts w:ascii="Times New Roman" w:hAnsi="Times New Roman" w:cs="Times New Roman"/>
                <w:color w:val="231F20"/>
                <w:spacing w:val="-4"/>
                <w:sz w:val="24"/>
              </w:rPr>
              <w:t xml:space="preserve"> </w:t>
            </w:r>
            <w:r w:rsidR="00F54D1C" w:rsidRPr="000008AF">
              <w:rPr>
                <w:rFonts w:ascii="Times New Roman" w:hAnsi="Times New Roman" w:cs="Times New Roman"/>
                <w:color w:val="231F20"/>
                <w:sz w:val="24"/>
              </w:rPr>
              <w:t>(skat. pielikumu).</w:t>
            </w:r>
            <w:r w:rsidR="00F54D1C">
              <w:rPr>
                <w:rFonts w:ascii="Times New Roman" w:hAnsi="Times New Roman" w:cs="Times New Roman"/>
                <w:b/>
                <w:bCs/>
                <w:color w:val="231F20"/>
                <w:sz w:val="24"/>
              </w:rPr>
              <w:t xml:space="preserve"> </w:t>
            </w:r>
            <w:proofErr w:type="spellStart"/>
            <w:r w:rsidR="00044EE6">
              <w:rPr>
                <w:rFonts w:ascii="Times New Roman" w:hAnsi="Times New Roman" w:cs="Times New Roman"/>
                <w:color w:val="231F20"/>
                <w:sz w:val="24"/>
                <w:szCs w:val="24"/>
              </w:rPr>
              <w:t>V</w:t>
            </w:r>
            <w:r w:rsidR="00044EE6" w:rsidRPr="00044EE6">
              <w:rPr>
                <w:rFonts w:ascii="Times New Roman" w:hAnsi="Times New Roman" w:cs="Times New Roman"/>
                <w:color w:val="231F20"/>
                <w:sz w:val="24"/>
                <w:szCs w:val="24"/>
              </w:rPr>
              <w:t>ideopamācība</w:t>
            </w:r>
            <w:proofErr w:type="spellEnd"/>
            <w:r w:rsidR="00044EE6" w:rsidRPr="00044EE6">
              <w:rPr>
                <w:rFonts w:ascii="Times New Roman" w:hAnsi="Times New Roman" w:cs="Times New Roman"/>
                <w:color w:val="231F20"/>
                <w:sz w:val="24"/>
                <w:szCs w:val="24"/>
              </w:rPr>
              <w:t xml:space="preserve"> </w:t>
            </w:r>
            <w:r w:rsidR="00044EE6">
              <w:rPr>
                <w:rFonts w:ascii="Times New Roman" w:hAnsi="Times New Roman" w:cs="Times New Roman"/>
                <w:color w:val="231F20"/>
                <w:sz w:val="24"/>
                <w:szCs w:val="24"/>
              </w:rPr>
              <w:t>k</w:t>
            </w:r>
            <w:r w:rsidR="00F54D1C" w:rsidRPr="00044EE6">
              <w:rPr>
                <w:rFonts w:ascii="Times New Roman" w:hAnsi="Times New Roman" w:cs="Times New Roman"/>
                <w:color w:val="231F20"/>
                <w:sz w:val="24"/>
                <w:szCs w:val="24"/>
              </w:rPr>
              <w:t>oka augstuma noteikšana</w:t>
            </w:r>
            <w:r w:rsidR="00044EE6">
              <w:rPr>
                <w:rFonts w:ascii="Times New Roman" w:hAnsi="Times New Roman" w:cs="Times New Roman"/>
                <w:color w:val="231F20"/>
                <w:sz w:val="24"/>
                <w:szCs w:val="24"/>
              </w:rPr>
              <w:t>i</w:t>
            </w:r>
            <w:r w:rsidR="00F54D1C" w:rsidRPr="00044EE6">
              <w:rPr>
                <w:rFonts w:ascii="Times New Roman" w:hAnsi="Times New Roman" w:cs="Times New Roman"/>
                <w:color w:val="231F20"/>
                <w:sz w:val="24"/>
                <w:szCs w:val="24"/>
              </w:rPr>
              <w:t xml:space="preserve"> ar Bormaņa spieķi: </w:t>
            </w:r>
            <w:hyperlink r:id="rId11" w:history="1">
              <w:r w:rsidR="00F54D1C" w:rsidRPr="00044EE6">
                <w:rPr>
                  <w:rStyle w:val="Hipersaite"/>
                  <w:rFonts w:ascii="Times New Roman" w:hAnsi="Times New Roman" w:cs="Times New Roman"/>
                  <w:sz w:val="24"/>
                  <w:szCs w:val="24"/>
                </w:rPr>
                <w:t>https://youtu.be/EiSC2QcV2h8</w:t>
              </w:r>
            </w:hyperlink>
            <w:r w:rsidR="00F54D1C" w:rsidRPr="00F54D1C">
              <w:rPr>
                <w:b/>
                <w:bCs/>
                <w:color w:val="231F20"/>
                <w:sz w:val="24"/>
                <w:szCs w:val="24"/>
              </w:rPr>
              <w:t xml:space="preserve"> </w:t>
            </w:r>
          </w:p>
          <w:p w14:paraId="32EBCF61" w14:textId="7C7C062F" w:rsidR="00F54D1C" w:rsidRPr="00F54D1C" w:rsidRDefault="00F54D1C" w:rsidP="00F54D1C">
            <w:pPr>
              <w:spacing w:after="0"/>
              <w:rPr>
                <w:rFonts w:ascii="Times New Roman" w:hAnsi="Times New Roman" w:cs="Times New Roman"/>
              </w:rPr>
            </w:pPr>
          </w:p>
        </w:tc>
      </w:tr>
      <w:tr w:rsidR="00DA23CD" w:rsidRPr="00A435A5" w14:paraId="72787E92" w14:textId="77777777" w:rsidTr="00DA23CD">
        <w:trPr>
          <w:trHeight w:val="284"/>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815A3" w14:textId="77777777" w:rsidR="00F54D1C" w:rsidRPr="00681B9E" w:rsidRDefault="00F54D1C" w:rsidP="00F54D1C">
            <w:pPr>
              <w:autoSpaceDE w:val="0"/>
              <w:spacing w:after="0"/>
              <w:rPr>
                <w:rFonts w:ascii="Times New Roman" w:hAnsi="Times New Roman" w:cs="Times New Roman"/>
                <w:sz w:val="24"/>
                <w:szCs w:val="24"/>
              </w:rPr>
            </w:pPr>
            <w:r w:rsidRPr="00681B9E">
              <w:rPr>
                <w:rFonts w:ascii="Times New Roman" w:hAnsi="Times New Roman" w:cs="Times New Roman"/>
                <w:sz w:val="24"/>
                <w:szCs w:val="24"/>
              </w:rPr>
              <w:t>Koka augstums (H, metros) =</w:t>
            </w:r>
          </w:p>
          <w:p w14:paraId="06040D97" w14:textId="528D76BF" w:rsidR="009A0E31" w:rsidRPr="00681B9E" w:rsidRDefault="009A0E31" w:rsidP="009A0E31">
            <w:pPr>
              <w:autoSpaceDE w:val="0"/>
              <w:spacing w:after="0"/>
              <w:rPr>
                <w:rFonts w:ascii="Times New Roman" w:hAnsi="Times New Roman" w:cs="Times New Roman"/>
                <w:sz w:val="24"/>
                <w:szCs w:val="24"/>
              </w:rPr>
            </w:pPr>
            <w:r w:rsidRPr="00681B9E">
              <w:rPr>
                <w:rFonts w:ascii="Times New Roman" w:hAnsi="Times New Roman" w:cs="Times New Roman"/>
                <w:sz w:val="24"/>
                <w:szCs w:val="24"/>
              </w:rPr>
              <w:t xml:space="preserve">Koka apkārtmērs (m) </w:t>
            </w:r>
            <w:r w:rsidR="00681B9E" w:rsidRPr="00681B9E">
              <w:rPr>
                <w:rFonts w:ascii="Times New Roman" w:hAnsi="Times New Roman" w:cs="Times New Roman"/>
                <w:sz w:val="24"/>
                <w:szCs w:val="24"/>
              </w:rPr>
              <w:t>=</w:t>
            </w:r>
          </w:p>
          <w:p w14:paraId="2FE01594" w14:textId="4A1F0ED8" w:rsidR="00681B9E" w:rsidRPr="00681B9E" w:rsidRDefault="00681B9E" w:rsidP="009A0E31">
            <w:pPr>
              <w:autoSpaceDE w:val="0"/>
              <w:spacing w:after="0"/>
              <w:rPr>
                <w:rFonts w:ascii="Times New Roman" w:hAnsi="Times New Roman" w:cs="Times New Roman"/>
                <w:sz w:val="24"/>
                <w:szCs w:val="24"/>
              </w:rPr>
            </w:pPr>
            <w:r w:rsidRPr="00681B9E">
              <w:rPr>
                <w:rFonts w:ascii="Times New Roman" w:hAnsi="Times New Roman" w:cs="Times New Roman"/>
                <w:color w:val="231F20"/>
                <w:sz w:val="24"/>
              </w:rPr>
              <w:t>Koka</w:t>
            </w:r>
            <w:r w:rsidRPr="00681B9E">
              <w:rPr>
                <w:rFonts w:ascii="Times New Roman" w:hAnsi="Times New Roman" w:cs="Times New Roman"/>
                <w:color w:val="231F20"/>
                <w:spacing w:val="-2"/>
                <w:sz w:val="24"/>
              </w:rPr>
              <w:t xml:space="preserve"> </w:t>
            </w:r>
            <w:r w:rsidRPr="00681B9E">
              <w:rPr>
                <w:rFonts w:ascii="Times New Roman" w:hAnsi="Times New Roman" w:cs="Times New Roman"/>
                <w:color w:val="231F20"/>
                <w:sz w:val="24"/>
              </w:rPr>
              <w:t>rādiuss (R, m) = koka apkārtmērs : 2</w:t>
            </w:r>
            <w:r w:rsidR="00F54D1C">
              <w:rPr>
                <w:rFonts w:ascii="Times New Roman" w:hAnsi="Times New Roman" w:cs="Times New Roman"/>
                <w:color w:val="231F20"/>
                <w:sz w:val="24"/>
              </w:rPr>
              <w:t>π</w:t>
            </w:r>
            <w:r w:rsidRPr="00681B9E">
              <w:rPr>
                <w:rFonts w:ascii="Times New Roman" w:hAnsi="Times New Roman" w:cs="Times New Roman"/>
                <w:color w:val="231F20"/>
                <w:sz w:val="24"/>
              </w:rPr>
              <w:t xml:space="preserve"> =</w:t>
            </w:r>
          </w:p>
          <w:p w14:paraId="5A87E0DE" w14:textId="7FAD6904" w:rsidR="00A435A5" w:rsidRDefault="00A435A5" w:rsidP="00681B9E">
            <w:pPr>
              <w:pStyle w:val="TableParagraph"/>
              <w:spacing w:before="12" w:line="249" w:lineRule="auto"/>
              <w:ind w:right="4415"/>
              <w:rPr>
                <w:color w:val="231F20"/>
                <w:sz w:val="24"/>
              </w:rPr>
            </w:pPr>
            <w:r w:rsidRPr="00681B9E">
              <w:rPr>
                <w:color w:val="231F20"/>
                <w:sz w:val="24"/>
              </w:rPr>
              <w:t>Koka</w:t>
            </w:r>
            <w:r w:rsidRPr="00681B9E">
              <w:rPr>
                <w:color w:val="231F20"/>
                <w:spacing w:val="-2"/>
                <w:sz w:val="24"/>
              </w:rPr>
              <w:t xml:space="preserve"> </w:t>
            </w:r>
            <w:r w:rsidRPr="00681B9E">
              <w:rPr>
                <w:color w:val="231F20"/>
                <w:sz w:val="24"/>
              </w:rPr>
              <w:t>tilpums</w:t>
            </w:r>
            <w:r w:rsidR="00681B9E" w:rsidRPr="00681B9E">
              <w:rPr>
                <w:color w:val="231F20"/>
                <w:sz w:val="24"/>
              </w:rPr>
              <w:t xml:space="preserve"> jeb koksnes krāja</w:t>
            </w:r>
            <w:r w:rsidRPr="00681B9E">
              <w:rPr>
                <w:color w:val="231F20"/>
                <w:sz w:val="24"/>
              </w:rPr>
              <w:t xml:space="preserve"> </w:t>
            </w:r>
            <w:r w:rsidR="00F54D1C">
              <w:rPr>
                <w:color w:val="231F20"/>
                <w:sz w:val="24"/>
              </w:rPr>
              <w:t>(</w:t>
            </w:r>
            <w:r w:rsidR="00F54D1C" w:rsidRPr="00681B9E">
              <w:rPr>
                <w:color w:val="231F20"/>
                <w:sz w:val="24"/>
              </w:rPr>
              <w:t>m</w:t>
            </w:r>
            <w:r w:rsidR="00F54D1C" w:rsidRPr="00681B9E">
              <w:rPr>
                <w:color w:val="231F20"/>
                <w:sz w:val="24"/>
                <w:vertAlign w:val="superscript"/>
              </w:rPr>
              <w:t>3</w:t>
            </w:r>
            <w:r w:rsidR="00F54D1C">
              <w:rPr>
                <w:color w:val="231F20"/>
                <w:sz w:val="24"/>
              </w:rPr>
              <w:t xml:space="preserve">) </w:t>
            </w:r>
            <w:r w:rsidR="00681B9E" w:rsidRPr="00681B9E">
              <w:rPr>
                <w:color w:val="231F20"/>
                <w:sz w:val="24"/>
              </w:rPr>
              <w:t>=</w:t>
            </w:r>
          </w:p>
          <w:p w14:paraId="21C089F0" w14:textId="2E6F9E37" w:rsidR="00A435A5" w:rsidRPr="00A435A5" w:rsidRDefault="00A435A5" w:rsidP="00681B9E">
            <w:pPr>
              <w:pStyle w:val="TableParagraph"/>
              <w:spacing w:before="12" w:line="249" w:lineRule="auto"/>
              <w:ind w:right="415"/>
              <w:rPr>
                <w:sz w:val="24"/>
                <w:szCs w:val="24"/>
              </w:rPr>
            </w:pPr>
          </w:p>
        </w:tc>
      </w:tr>
      <w:tr w:rsidR="00DA23CD" w:rsidRPr="00A435A5" w14:paraId="7B670BAA" w14:textId="77777777" w:rsidTr="00681B9E">
        <w:trPr>
          <w:trHeight w:val="188"/>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14:paraId="139CA4B2" w14:textId="4FF18A20" w:rsidR="00DA23CD" w:rsidRPr="00A435A5" w:rsidRDefault="00DA23CD" w:rsidP="00F072D9">
            <w:pPr>
              <w:autoSpaceDE w:val="0"/>
              <w:spacing w:after="0"/>
              <w:rPr>
                <w:rFonts w:ascii="Times New Roman" w:hAnsi="Times New Roman" w:cs="Times New Roman"/>
                <w:b/>
                <w:color w:val="000000"/>
                <w:sz w:val="24"/>
                <w:szCs w:val="24"/>
              </w:rPr>
            </w:pPr>
            <w:r w:rsidRPr="00A435A5">
              <w:rPr>
                <w:rFonts w:ascii="Times New Roman" w:hAnsi="Times New Roman" w:cs="Times New Roman"/>
                <w:b/>
                <w:color w:val="000000"/>
                <w:sz w:val="24"/>
                <w:szCs w:val="24"/>
              </w:rPr>
              <w:t>Novērtē koku pēc ekoloģiskās vērtības</w:t>
            </w:r>
            <w:r w:rsidR="000008AF">
              <w:rPr>
                <w:rFonts w:ascii="Times New Roman" w:hAnsi="Times New Roman" w:cs="Times New Roman"/>
                <w:b/>
                <w:color w:val="000000"/>
                <w:sz w:val="24"/>
                <w:szCs w:val="24"/>
              </w:rPr>
              <w:t xml:space="preserve">, </w:t>
            </w:r>
            <w:r w:rsidR="000008AF">
              <w:rPr>
                <w:rFonts w:ascii="Times New Roman" w:hAnsi="Times New Roman" w:cs="Times New Roman"/>
                <w:b/>
                <w:color w:val="000000"/>
                <w:sz w:val="24"/>
                <w:szCs w:val="24"/>
              </w:rPr>
              <w:t>, atzīmē atbilstošāko</w:t>
            </w:r>
          </w:p>
        </w:tc>
      </w:tr>
      <w:tr w:rsidR="00DA23CD" w:rsidRPr="00A435A5" w14:paraId="287DB789" w14:textId="77777777" w:rsidTr="00DA23CD">
        <w:trPr>
          <w:trHeight w:val="527"/>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27FF9" w14:textId="629A38E9" w:rsidR="00DA23CD" w:rsidRPr="00A435A5" w:rsidRDefault="00DA23CD" w:rsidP="00F072D9">
            <w:pPr>
              <w:autoSpaceDE w:val="0"/>
              <w:spacing w:after="0"/>
              <w:rPr>
                <w:rFonts w:ascii="Times New Roman" w:hAnsi="Times New Roman" w:cs="Times New Roman"/>
                <w:color w:val="000000"/>
                <w:sz w:val="24"/>
                <w:szCs w:val="24"/>
              </w:rPr>
            </w:pPr>
            <w:r w:rsidRPr="00A435A5">
              <w:rPr>
                <w:rFonts w:ascii="Times New Roman" w:hAnsi="Times New Roman" w:cs="Times New Roman"/>
                <w:b/>
                <w:sz w:val="24"/>
                <w:szCs w:val="24"/>
              </w:rPr>
              <w:t>1. Ļoti vērtīgs</w:t>
            </w:r>
            <w:r w:rsidR="00044EE6">
              <w:rPr>
                <w:rFonts w:ascii="Times New Roman" w:hAnsi="Times New Roman" w:cs="Times New Roman"/>
                <w:sz w:val="24"/>
                <w:szCs w:val="24"/>
              </w:rPr>
              <w:t xml:space="preserve">. </w:t>
            </w:r>
            <w:r w:rsidRPr="00A435A5">
              <w:rPr>
                <w:rFonts w:ascii="Times New Roman" w:hAnsi="Times New Roman" w:cs="Times New Roman"/>
                <w:color w:val="000000"/>
                <w:sz w:val="24"/>
                <w:szCs w:val="24"/>
              </w:rPr>
              <w:t>Koks ir gandrīz beigts. Ļoti maza procentuāli dzīvā stumbra daļa, apmēram 10%. Stumbrā novērojami</w:t>
            </w:r>
            <w:r w:rsidR="00D62E9A">
              <w:rPr>
                <w:rFonts w:ascii="Times New Roman" w:hAnsi="Times New Roman" w:cs="Times New Roman"/>
                <w:color w:val="000000"/>
                <w:sz w:val="24"/>
                <w:szCs w:val="24"/>
              </w:rPr>
              <w:t xml:space="preserve"> </w:t>
            </w:r>
            <w:r w:rsidRPr="00A435A5">
              <w:rPr>
                <w:rFonts w:ascii="Times New Roman" w:hAnsi="Times New Roman" w:cs="Times New Roman"/>
                <w:color w:val="000000"/>
                <w:sz w:val="24"/>
                <w:szCs w:val="24"/>
              </w:rPr>
              <w:t>ir vairāki dobumi, kas var kalpot kā potenciālā majvieta nelieliem dobumperētāja putniem. Koks ir iztrupējis. Tas</w:t>
            </w:r>
            <w:r w:rsidR="00D62E9A">
              <w:rPr>
                <w:rFonts w:ascii="Times New Roman" w:hAnsi="Times New Roman" w:cs="Times New Roman"/>
                <w:color w:val="000000"/>
                <w:sz w:val="24"/>
                <w:szCs w:val="24"/>
              </w:rPr>
              <w:t xml:space="preserve"> </w:t>
            </w:r>
            <w:r w:rsidRPr="00A435A5">
              <w:rPr>
                <w:rFonts w:ascii="Times New Roman" w:hAnsi="Times New Roman" w:cs="Times New Roman"/>
                <w:color w:val="000000"/>
                <w:sz w:val="24"/>
                <w:szCs w:val="24"/>
              </w:rPr>
              <w:t>varētu būt piemērots arī kā dzīvotne retām sugām – dažādi mazāki mikroorganismi , kukaiņi u.c..</w:t>
            </w:r>
          </w:p>
          <w:p w14:paraId="5D65D042" w14:textId="0B137860" w:rsidR="00DA23CD" w:rsidRPr="00A435A5" w:rsidRDefault="00DA23CD" w:rsidP="00F072D9">
            <w:pPr>
              <w:autoSpaceDE w:val="0"/>
              <w:spacing w:after="0"/>
              <w:rPr>
                <w:rFonts w:ascii="Times New Roman" w:hAnsi="Times New Roman" w:cs="Times New Roman"/>
                <w:color w:val="000000"/>
                <w:sz w:val="24"/>
                <w:szCs w:val="24"/>
              </w:rPr>
            </w:pPr>
            <w:r w:rsidRPr="00A435A5">
              <w:rPr>
                <w:rFonts w:ascii="Times New Roman" w:hAnsi="Times New Roman" w:cs="Times New Roman"/>
                <w:b/>
                <w:sz w:val="24"/>
                <w:szCs w:val="24"/>
              </w:rPr>
              <w:t>2. Vērtīgs</w:t>
            </w:r>
            <w:r w:rsidR="00044EE6">
              <w:rPr>
                <w:rFonts w:ascii="Times New Roman" w:hAnsi="Times New Roman" w:cs="Times New Roman"/>
                <w:sz w:val="24"/>
                <w:szCs w:val="24"/>
              </w:rPr>
              <w:t xml:space="preserve">. </w:t>
            </w:r>
            <w:r w:rsidRPr="00A435A5">
              <w:rPr>
                <w:rFonts w:ascii="Times New Roman" w:hAnsi="Times New Roman" w:cs="Times New Roman"/>
                <w:color w:val="000000"/>
                <w:sz w:val="24"/>
                <w:szCs w:val="24"/>
              </w:rPr>
              <w:t>Koka stumbrā ir novērojama trupe, taču dzīvā koka stumbra daļa ir apmēram 20 – 40%. Nokaltušo zaru</w:t>
            </w:r>
            <w:r w:rsidR="00681B9E">
              <w:rPr>
                <w:rFonts w:ascii="Times New Roman" w:hAnsi="Times New Roman" w:cs="Times New Roman"/>
                <w:color w:val="000000"/>
                <w:sz w:val="24"/>
                <w:szCs w:val="24"/>
              </w:rPr>
              <w:t xml:space="preserve"> </w:t>
            </w:r>
            <w:r w:rsidRPr="00A435A5">
              <w:rPr>
                <w:rFonts w:ascii="Times New Roman" w:hAnsi="Times New Roman" w:cs="Times New Roman"/>
                <w:color w:val="000000"/>
                <w:sz w:val="24"/>
                <w:szCs w:val="24"/>
              </w:rPr>
              <w:t>vietās ir izveidojušies dobumi, kas kalpo kā mājvieta nelieliem dobumperētāja putniem, kā arī citiem dzīviem</w:t>
            </w:r>
            <w:r w:rsidR="00681B9E">
              <w:rPr>
                <w:rFonts w:ascii="Times New Roman" w:hAnsi="Times New Roman" w:cs="Times New Roman"/>
                <w:color w:val="000000"/>
                <w:sz w:val="24"/>
                <w:szCs w:val="24"/>
              </w:rPr>
              <w:t xml:space="preserve"> </w:t>
            </w:r>
            <w:r w:rsidRPr="00A435A5">
              <w:rPr>
                <w:rFonts w:ascii="Times New Roman" w:hAnsi="Times New Roman" w:cs="Times New Roman"/>
                <w:color w:val="000000"/>
                <w:sz w:val="24"/>
                <w:szCs w:val="24"/>
              </w:rPr>
              <w:t>organismiem.</w:t>
            </w:r>
          </w:p>
          <w:p w14:paraId="25F36A37" w14:textId="1CCA311A" w:rsidR="00DA23CD" w:rsidRPr="00A435A5" w:rsidRDefault="00DA23CD" w:rsidP="00F072D9">
            <w:pPr>
              <w:autoSpaceDE w:val="0"/>
              <w:spacing w:after="0"/>
              <w:rPr>
                <w:rFonts w:ascii="Times New Roman" w:hAnsi="Times New Roman" w:cs="Times New Roman"/>
                <w:sz w:val="24"/>
                <w:szCs w:val="24"/>
              </w:rPr>
            </w:pPr>
            <w:r w:rsidRPr="00A435A5">
              <w:rPr>
                <w:rFonts w:ascii="Times New Roman" w:hAnsi="Times New Roman" w:cs="Times New Roman"/>
                <w:b/>
                <w:sz w:val="24"/>
                <w:szCs w:val="24"/>
              </w:rPr>
              <w:t>3. Mazvērtīgs</w:t>
            </w:r>
            <w:r w:rsidR="00044EE6">
              <w:rPr>
                <w:rFonts w:ascii="Times New Roman" w:hAnsi="Times New Roman" w:cs="Times New Roman"/>
                <w:sz w:val="24"/>
                <w:szCs w:val="24"/>
              </w:rPr>
              <w:t xml:space="preserve">. </w:t>
            </w:r>
            <w:r w:rsidRPr="00A435A5">
              <w:rPr>
                <w:rFonts w:ascii="Times New Roman" w:hAnsi="Times New Roman" w:cs="Times New Roman"/>
                <w:color w:val="000000"/>
                <w:sz w:val="24"/>
                <w:szCs w:val="24"/>
              </w:rPr>
              <w:t>Apmēram 50 – 70% dzīvā stumbra daļa. Novērojami atsevišķi dzīvie organismi, kuriem koks ir mājvieta, piemēram, putnu ligzdas koka vainaga daļā. Var būt nokaltuši koka sānu zari. Dažviet var būt novērojami atsevišķi mazi dobumi vai ejas.</w:t>
            </w:r>
          </w:p>
          <w:p w14:paraId="1CCD8DF4" w14:textId="77777777" w:rsidR="00DA23CD" w:rsidRDefault="00DA23CD" w:rsidP="00F072D9">
            <w:pPr>
              <w:autoSpaceDE w:val="0"/>
              <w:spacing w:after="0"/>
              <w:rPr>
                <w:rFonts w:ascii="Times New Roman" w:hAnsi="Times New Roman" w:cs="Times New Roman"/>
                <w:color w:val="000000"/>
                <w:sz w:val="24"/>
                <w:szCs w:val="24"/>
              </w:rPr>
            </w:pPr>
            <w:r w:rsidRPr="00A435A5">
              <w:rPr>
                <w:rFonts w:ascii="Times New Roman" w:hAnsi="Times New Roman" w:cs="Times New Roman"/>
                <w:b/>
                <w:sz w:val="24"/>
                <w:szCs w:val="24"/>
              </w:rPr>
              <w:t>4. Nevērtīgs</w:t>
            </w:r>
            <w:r w:rsidR="00044EE6">
              <w:rPr>
                <w:rFonts w:ascii="Times New Roman" w:hAnsi="Times New Roman" w:cs="Times New Roman"/>
                <w:sz w:val="24"/>
                <w:szCs w:val="24"/>
              </w:rPr>
              <w:t xml:space="preserve">. </w:t>
            </w:r>
            <w:r w:rsidRPr="00A435A5">
              <w:rPr>
                <w:rFonts w:ascii="Times New Roman" w:hAnsi="Times New Roman" w:cs="Times New Roman"/>
                <w:color w:val="000000"/>
                <w:sz w:val="24"/>
                <w:szCs w:val="24"/>
              </w:rPr>
              <w:t>Koks ir bez trupes pazīmēm, 100% dzīvā stumbra daļa. Nav novērojams neviens dobums vai nokaltušas daļas stumbrā, kā arī nav nekādi mizas zaudējumi uz stumbra</w:t>
            </w:r>
            <w:r w:rsidR="00044EE6">
              <w:rPr>
                <w:rFonts w:ascii="Times New Roman" w:hAnsi="Times New Roman" w:cs="Times New Roman"/>
                <w:color w:val="000000"/>
                <w:sz w:val="24"/>
                <w:szCs w:val="24"/>
              </w:rPr>
              <w:t>.</w:t>
            </w:r>
          </w:p>
          <w:p w14:paraId="063E8B96" w14:textId="4FD79720" w:rsidR="000008AF" w:rsidRPr="00A435A5" w:rsidRDefault="000008AF" w:rsidP="00F072D9">
            <w:pPr>
              <w:autoSpaceDE w:val="0"/>
              <w:spacing w:after="0"/>
              <w:rPr>
                <w:rFonts w:ascii="Times New Roman" w:hAnsi="Times New Roman" w:cs="Times New Roman"/>
                <w:sz w:val="24"/>
                <w:szCs w:val="24"/>
              </w:rPr>
            </w:pPr>
          </w:p>
        </w:tc>
      </w:tr>
      <w:tr w:rsidR="00DA23CD" w:rsidRPr="00A435A5" w14:paraId="0B04C62E" w14:textId="77777777" w:rsidTr="00681B9E">
        <w:trPr>
          <w:trHeight w:val="208"/>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14:paraId="79F6C587" w14:textId="77777777" w:rsidR="00DA23CD" w:rsidRPr="00A435A5" w:rsidRDefault="00DA23CD" w:rsidP="00F072D9">
            <w:pPr>
              <w:autoSpaceDE w:val="0"/>
              <w:spacing w:after="0"/>
              <w:rPr>
                <w:rFonts w:ascii="Times New Roman" w:hAnsi="Times New Roman" w:cs="Times New Roman"/>
                <w:b/>
                <w:sz w:val="24"/>
                <w:szCs w:val="24"/>
              </w:rPr>
            </w:pPr>
            <w:r w:rsidRPr="00A435A5">
              <w:rPr>
                <w:rFonts w:ascii="Times New Roman" w:hAnsi="Times New Roman" w:cs="Times New Roman"/>
                <w:b/>
                <w:sz w:val="24"/>
                <w:szCs w:val="24"/>
              </w:rPr>
              <w:t xml:space="preserve">Aprēķini koka vitalitāti - spēju </w:t>
            </w:r>
            <w:r w:rsidR="009A0E31" w:rsidRPr="00A435A5">
              <w:rPr>
                <w:rFonts w:ascii="Times New Roman" w:hAnsi="Times New Roman" w:cs="Times New Roman"/>
                <w:b/>
                <w:sz w:val="24"/>
                <w:szCs w:val="24"/>
              </w:rPr>
              <w:t>piesaistī</w:t>
            </w:r>
            <w:r w:rsidRPr="00A435A5">
              <w:rPr>
                <w:rFonts w:ascii="Times New Roman" w:hAnsi="Times New Roman" w:cs="Times New Roman"/>
                <w:b/>
                <w:sz w:val="24"/>
                <w:szCs w:val="24"/>
              </w:rPr>
              <w:t xml:space="preserve">t </w:t>
            </w:r>
            <w:r w:rsidR="009A0E31" w:rsidRPr="00A435A5">
              <w:rPr>
                <w:rFonts w:ascii="Times New Roman" w:hAnsi="Times New Roman" w:cs="Times New Roman"/>
                <w:b/>
                <w:sz w:val="24"/>
                <w:szCs w:val="24"/>
              </w:rPr>
              <w:t>ogļskābo gāzi</w:t>
            </w:r>
            <w:r w:rsidRPr="00A435A5">
              <w:rPr>
                <w:rFonts w:ascii="Times New Roman" w:hAnsi="Times New Roman" w:cs="Times New Roman"/>
                <w:b/>
                <w:sz w:val="24"/>
                <w:szCs w:val="24"/>
              </w:rPr>
              <w:t xml:space="preserve"> un ražot skābekli </w:t>
            </w:r>
          </w:p>
        </w:tc>
      </w:tr>
      <w:tr w:rsidR="00DA23CD" w:rsidRPr="00A435A5" w14:paraId="6A2AE430" w14:textId="77777777" w:rsidTr="00681B9E">
        <w:trPr>
          <w:trHeight w:val="58"/>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3892F" w14:textId="2B97D0F5" w:rsidR="00DA23CD" w:rsidRPr="00A435A5" w:rsidRDefault="00DA23CD" w:rsidP="00F072D9">
            <w:pPr>
              <w:jc w:val="both"/>
              <w:rPr>
                <w:rFonts w:ascii="Times New Roman" w:hAnsi="Times New Roman" w:cs="Times New Roman"/>
                <w:sz w:val="24"/>
                <w:szCs w:val="24"/>
              </w:rPr>
            </w:pPr>
            <w:r w:rsidRPr="00A435A5">
              <w:rPr>
                <w:rFonts w:ascii="Times New Roman" w:hAnsi="Times New Roman" w:cs="Times New Roman"/>
                <w:sz w:val="24"/>
                <w:szCs w:val="24"/>
              </w:rPr>
              <w:t xml:space="preserve">Par koka vitalitāti var spriest pēc dzīvā – zaļā vainaga proporcijas pret kopējo stumbra garumu. </w:t>
            </w:r>
            <w:r w:rsidRPr="00A435A5">
              <w:rPr>
                <w:rFonts w:ascii="Times New Roman" w:hAnsi="Times New Roman" w:cs="Times New Roman"/>
                <w:b/>
                <w:sz w:val="24"/>
                <w:szCs w:val="24"/>
              </w:rPr>
              <w:t xml:space="preserve">Lai koks spētu augt, zaļajam vainagam jābūt ne mazāk kā 1/3 daļu no stumbra garuma. </w:t>
            </w:r>
            <w:r w:rsidRPr="00A435A5">
              <w:rPr>
                <w:rFonts w:ascii="Times New Roman" w:hAnsi="Times New Roman" w:cs="Times New Roman"/>
                <w:sz w:val="24"/>
                <w:szCs w:val="24"/>
              </w:rPr>
              <w:t xml:space="preserve">Vai tas tāds ir? </w:t>
            </w:r>
            <w:r w:rsidR="00D62E9A">
              <w:rPr>
                <w:rFonts w:ascii="Times New Roman" w:hAnsi="Times New Roman" w:cs="Times New Roman"/>
                <w:sz w:val="24"/>
                <w:szCs w:val="24"/>
              </w:rPr>
              <w:t xml:space="preserve">Atbilde: </w:t>
            </w:r>
            <w:r w:rsidRPr="00A435A5">
              <w:rPr>
                <w:rFonts w:ascii="Times New Roman" w:hAnsi="Times New Roman" w:cs="Times New Roman"/>
                <w:sz w:val="24"/>
                <w:szCs w:val="24"/>
              </w:rPr>
              <w:t xml:space="preserve">________ </w:t>
            </w:r>
          </w:p>
          <w:p w14:paraId="4122ABF0" w14:textId="54548832" w:rsidR="00681B9E" w:rsidRPr="00A435A5" w:rsidRDefault="00DA23CD" w:rsidP="00F072D9">
            <w:pPr>
              <w:jc w:val="both"/>
              <w:rPr>
                <w:rFonts w:ascii="Times New Roman" w:hAnsi="Times New Roman" w:cs="Times New Roman"/>
                <w:sz w:val="24"/>
                <w:szCs w:val="24"/>
              </w:rPr>
            </w:pPr>
            <w:r w:rsidRPr="00A435A5">
              <w:rPr>
                <w:rFonts w:ascii="Times New Roman" w:hAnsi="Times New Roman" w:cs="Times New Roman"/>
                <w:sz w:val="24"/>
                <w:szCs w:val="24"/>
              </w:rPr>
              <w:t xml:space="preserve">Pieaugot koka vecumam, zemāk esošie zari pakāpeniski atmirst, jo tiem trūks gaismas. </w:t>
            </w:r>
            <w:r w:rsidR="000008AF" w:rsidRPr="000008AF">
              <w:rPr>
                <w:rFonts w:ascii="Times New Roman" w:hAnsi="Times New Roman" w:cs="Times New Roman"/>
                <w:b/>
                <w:sz w:val="24"/>
                <w:szCs w:val="24"/>
              </w:rPr>
              <w:t>Arī lapotnes pakāpeniski</w:t>
            </w:r>
            <w:r w:rsidRPr="000008AF">
              <w:rPr>
                <w:rFonts w:ascii="Times New Roman" w:hAnsi="Times New Roman" w:cs="Times New Roman"/>
                <w:b/>
                <w:sz w:val="24"/>
                <w:szCs w:val="24"/>
              </w:rPr>
              <w:t xml:space="preserve"> atmirst, ja netiek veikta to kopšana, retināšana.</w:t>
            </w:r>
            <w:r w:rsidRPr="00A435A5">
              <w:rPr>
                <w:rFonts w:ascii="Times New Roman" w:hAnsi="Times New Roman" w:cs="Times New Roman"/>
                <w:b/>
                <w:sz w:val="24"/>
                <w:szCs w:val="24"/>
              </w:rPr>
              <w:t xml:space="preserve"> </w:t>
            </w:r>
            <w:r w:rsidRPr="00A435A5">
              <w:rPr>
                <w:rFonts w:ascii="Times New Roman" w:hAnsi="Times New Roman" w:cs="Times New Roman"/>
                <w:sz w:val="24"/>
                <w:szCs w:val="24"/>
              </w:rPr>
              <w:t xml:space="preserve">Vai koka vainagu nomāc citi koki? </w:t>
            </w:r>
            <w:r w:rsidR="00D62E9A">
              <w:rPr>
                <w:rFonts w:ascii="Times New Roman" w:hAnsi="Times New Roman" w:cs="Times New Roman"/>
                <w:sz w:val="24"/>
                <w:szCs w:val="24"/>
              </w:rPr>
              <w:t xml:space="preserve">Atbilde: </w:t>
            </w:r>
            <w:r w:rsidRPr="00A435A5">
              <w:rPr>
                <w:rFonts w:ascii="Times New Roman" w:hAnsi="Times New Roman" w:cs="Times New Roman"/>
                <w:sz w:val="24"/>
                <w:szCs w:val="24"/>
              </w:rPr>
              <w:t>_____________</w:t>
            </w:r>
          </w:p>
        </w:tc>
      </w:tr>
      <w:tr w:rsidR="00DA23CD" w:rsidRPr="00A435A5" w14:paraId="0D83D2A6" w14:textId="77777777" w:rsidTr="00681B9E">
        <w:trPr>
          <w:trHeight w:val="47"/>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14:paraId="0A80E2A7" w14:textId="004CCD50" w:rsidR="00DA23CD" w:rsidRPr="00A435A5" w:rsidRDefault="00DA23CD" w:rsidP="00F072D9">
            <w:pPr>
              <w:autoSpaceDE w:val="0"/>
              <w:spacing w:after="0"/>
              <w:rPr>
                <w:rFonts w:ascii="Times New Roman" w:hAnsi="Times New Roman" w:cs="Times New Roman"/>
                <w:b/>
                <w:color w:val="000000"/>
                <w:sz w:val="24"/>
                <w:szCs w:val="24"/>
              </w:rPr>
            </w:pPr>
            <w:r w:rsidRPr="00A435A5">
              <w:rPr>
                <w:rFonts w:ascii="Times New Roman" w:hAnsi="Times New Roman" w:cs="Times New Roman"/>
                <w:b/>
                <w:color w:val="000000"/>
                <w:sz w:val="24"/>
                <w:szCs w:val="24"/>
              </w:rPr>
              <w:lastRenderedPageBreak/>
              <w:t>Novērtē koku pēc sociālās vērtības</w:t>
            </w:r>
            <w:r w:rsidR="000008AF">
              <w:rPr>
                <w:rFonts w:ascii="Times New Roman" w:hAnsi="Times New Roman" w:cs="Times New Roman"/>
                <w:b/>
                <w:color w:val="000000"/>
                <w:sz w:val="24"/>
                <w:szCs w:val="24"/>
              </w:rPr>
              <w:t>, atzīmē atbilstošāko</w:t>
            </w:r>
          </w:p>
        </w:tc>
      </w:tr>
      <w:tr w:rsidR="00DA23CD" w:rsidRPr="00A435A5" w14:paraId="34C4E6DF" w14:textId="77777777" w:rsidTr="00DA23CD">
        <w:trPr>
          <w:trHeight w:val="527"/>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4E3B4" w14:textId="1F0922AC" w:rsidR="00DA23CD" w:rsidRPr="00A435A5" w:rsidRDefault="00DA23CD" w:rsidP="00F072D9">
            <w:pPr>
              <w:autoSpaceDE w:val="0"/>
              <w:spacing w:after="0"/>
              <w:rPr>
                <w:rFonts w:ascii="Times New Roman" w:hAnsi="Times New Roman" w:cs="Times New Roman"/>
                <w:sz w:val="24"/>
                <w:szCs w:val="24"/>
              </w:rPr>
            </w:pPr>
            <w:r w:rsidRPr="00A435A5">
              <w:rPr>
                <w:rFonts w:ascii="Times New Roman" w:hAnsi="Times New Roman" w:cs="Times New Roman"/>
                <w:b/>
                <w:sz w:val="24"/>
                <w:szCs w:val="24"/>
              </w:rPr>
              <w:t>1. Izcils</w:t>
            </w:r>
            <w:r w:rsidR="00044EE6">
              <w:rPr>
                <w:rFonts w:ascii="Times New Roman" w:hAnsi="Times New Roman" w:cs="Times New Roman"/>
                <w:sz w:val="24"/>
                <w:szCs w:val="24"/>
              </w:rPr>
              <w:t xml:space="preserve">. </w:t>
            </w:r>
            <w:r w:rsidRPr="00A435A5">
              <w:rPr>
                <w:rFonts w:ascii="Times New Roman" w:hAnsi="Times New Roman" w:cs="Times New Roman"/>
                <w:color w:val="000000"/>
                <w:sz w:val="24"/>
                <w:szCs w:val="24"/>
              </w:rPr>
              <w:t>Plaši zarots koka vainags ar masīviem skeletzariem. Vainags aizņem samērā plašu daļu uz kopējā fona. Koka stumbrs ir slaids un vesels. Koks iederas ainavā, kā arī to papildina. Ir labi saredzams, aug viens vai ar apkārt izkliedētiem augstumā zemākiem kokiem. Nekādu apdraudējumu nerada apmeklētājiem.</w:t>
            </w:r>
          </w:p>
          <w:p w14:paraId="2910291D" w14:textId="178F762D" w:rsidR="00DA23CD" w:rsidRPr="00A435A5" w:rsidRDefault="00DA23CD" w:rsidP="00F072D9">
            <w:pPr>
              <w:autoSpaceDE w:val="0"/>
              <w:spacing w:after="0"/>
              <w:rPr>
                <w:rFonts w:ascii="Times New Roman" w:hAnsi="Times New Roman" w:cs="Times New Roman"/>
                <w:sz w:val="24"/>
                <w:szCs w:val="24"/>
              </w:rPr>
            </w:pPr>
            <w:r w:rsidRPr="00A435A5">
              <w:rPr>
                <w:rFonts w:ascii="Times New Roman" w:hAnsi="Times New Roman" w:cs="Times New Roman"/>
                <w:b/>
                <w:sz w:val="24"/>
                <w:szCs w:val="24"/>
              </w:rPr>
              <w:t>2. Ļoti labs</w:t>
            </w:r>
            <w:r w:rsidR="00044EE6">
              <w:rPr>
                <w:rFonts w:ascii="Times New Roman" w:hAnsi="Times New Roman" w:cs="Times New Roman"/>
                <w:sz w:val="24"/>
                <w:szCs w:val="24"/>
              </w:rPr>
              <w:t xml:space="preserve">. </w:t>
            </w:r>
            <w:r w:rsidRPr="00A435A5">
              <w:rPr>
                <w:rFonts w:ascii="Times New Roman" w:hAnsi="Times New Roman" w:cs="Times New Roman"/>
                <w:color w:val="000000"/>
                <w:sz w:val="24"/>
                <w:szCs w:val="24"/>
              </w:rPr>
              <w:t>Ir labi pamanāms ainavā. Aug koku grupā, uz kuras ir pamanāms. Slaids, ar plašu vainagu. Vesels koks, bez apdraudējuma pazīmēm.</w:t>
            </w:r>
          </w:p>
          <w:p w14:paraId="6C060444" w14:textId="32178CF8" w:rsidR="00DA23CD" w:rsidRPr="00A435A5" w:rsidRDefault="00DA23CD" w:rsidP="00F072D9">
            <w:pPr>
              <w:autoSpaceDE w:val="0"/>
              <w:spacing w:after="0"/>
              <w:rPr>
                <w:rFonts w:ascii="Times New Roman" w:hAnsi="Times New Roman" w:cs="Times New Roman"/>
                <w:sz w:val="24"/>
                <w:szCs w:val="24"/>
              </w:rPr>
            </w:pPr>
            <w:r w:rsidRPr="00A435A5">
              <w:rPr>
                <w:rFonts w:ascii="Times New Roman" w:hAnsi="Times New Roman" w:cs="Times New Roman"/>
                <w:b/>
                <w:sz w:val="24"/>
                <w:szCs w:val="24"/>
              </w:rPr>
              <w:t>3. Vidējs</w:t>
            </w:r>
            <w:r w:rsidR="00044EE6">
              <w:rPr>
                <w:rFonts w:ascii="Times New Roman" w:hAnsi="Times New Roman" w:cs="Times New Roman"/>
                <w:sz w:val="24"/>
                <w:szCs w:val="24"/>
              </w:rPr>
              <w:t xml:space="preserve">. </w:t>
            </w:r>
            <w:r w:rsidRPr="00A435A5">
              <w:rPr>
                <w:rFonts w:ascii="Times New Roman" w:hAnsi="Times New Roman" w:cs="Times New Roman"/>
                <w:color w:val="000000"/>
                <w:sz w:val="24"/>
                <w:szCs w:val="24"/>
              </w:rPr>
              <w:t>Saplūst un papildina apkārtējo ainavu. Nav izteikti plašs vainags. Pēc augstuma un apkārtmērā ļoti līdzīgs kā apkārt augošie koki. Vesels, bez apdraudējuma pazīmēm.</w:t>
            </w:r>
          </w:p>
          <w:p w14:paraId="1E5B4D35" w14:textId="5E814556" w:rsidR="00DA23CD" w:rsidRPr="00A435A5" w:rsidRDefault="00DA23CD" w:rsidP="00F072D9">
            <w:pPr>
              <w:autoSpaceDE w:val="0"/>
              <w:spacing w:after="0"/>
              <w:rPr>
                <w:rFonts w:ascii="Times New Roman" w:hAnsi="Times New Roman" w:cs="Times New Roman"/>
                <w:color w:val="000000"/>
                <w:sz w:val="24"/>
                <w:szCs w:val="24"/>
              </w:rPr>
            </w:pPr>
            <w:r w:rsidRPr="00A435A5">
              <w:rPr>
                <w:rFonts w:ascii="Times New Roman" w:hAnsi="Times New Roman" w:cs="Times New Roman"/>
                <w:b/>
                <w:sz w:val="24"/>
                <w:szCs w:val="24"/>
              </w:rPr>
              <w:t>4. Mazvērtīgs</w:t>
            </w:r>
            <w:r w:rsidR="00044EE6">
              <w:rPr>
                <w:rFonts w:ascii="Times New Roman" w:hAnsi="Times New Roman" w:cs="Times New Roman"/>
                <w:sz w:val="24"/>
                <w:szCs w:val="24"/>
              </w:rPr>
              <w:t xml:space="preserve">. </w:t>
            </w:r>
            <w:r w:rsidRPr="00A435A5">
              <w:rPr>
                <w:rFonts w:ascii="Times New Roman" w:hAnsi="Times New Roman" w:cs="Times New Roman"/>
                <w:color w:val="000000"/>
                <w:sz w:val="24"/>
                <w:szCs w:val="24"/>
              </w:rPr>
              <w:t>Koks ir ar bojājuma pazīmēm. Salīdzinoši niecīgs izmēra ziņā ar veseliem augošiem kokiem. Būtu</w:t>
            </w:r>
            <w:r w:rsidR="00D62E9A">
              <w:rPr>
                <w:rFonts w:ascii="Times New Roman" w:hAnsi="Times New Roman" w:cs="Times New Roman"/>
                <w:color w:val="000000"/>
                <w:sz w:val="24"/>
                <w:szCs w:val="24"/>
              </w:rPr>
              <w:t xml:space="preserve"> </w:t>
            </w:r>
            <w:r w:rsidRPr="00A435A5">
              <w:rPr>
                <w:rFonts w:ascii="Times New Roman" w:hAnsi="Times New Roman" w:cs="Times New Roman"/>
                <w:color w:val="000000"/>
                <w:sz w:val="24"/>
                <w:szCs w:val="24"/>
              </w:rPr>
              <w:t>nepieciešama samērā liela kopšana, lai koks iegūtu kādu ainavisku vērtību. Ir nokaltuši zari, fiziskais stāvoklis ir slikts, kas var radīt apdraudējumu apmeklētājiem.</w:t>
            </w:r>
          </w:p>
          <w:p w14:paraId="7F9D47C7" w14:textId="77777777" w:rsidR="00DA23CD" w:rsidRDefault="00DA23CD" w:rsidP="00F072D9">
            <w:pPr>
              <w:autoSpaceDE w:val="0"/>
              <w:spacing w:after="0"/>
              <w:rPr>
                <w:rFonts w:ascii="Times New Roman" w:hAnsi="Times New Roman" w:cs="Times New Roman"/>
                <w:color w:val="000000"/>
                <w:sz w:val="24"/>
                <w:szCs w:val="24"/>
              </w:rPr>
            </w:pPr>
            <w:r w:rsidRPr="00A435A5">
              <w:rPr>
                <w:rFonts w:ascii="Times New Roman" w:hAnsi="Times New Roman" w:cs="Times New Roman"/>
                <w:b/>
                <w:sz w:val="24"/>
                <w:szCs w:val="24"/>
              </w:rPr>
              <w:t>5. Nevērtīgs</w:t>
            </w:r>
            <w:r w:rsidR="00044EE6">
              <w:rPr>
                <w:rFonts w:ascii="Times New Roman" w:hAnsi="Times New Roman" w:cs="Times New Roman"/>
                <w:sz w:val="24"/>
                <w:szCs w:val="24"/>
              </w:rPr>
              <w:t xml:space="preserve">. </w:t>
            </w:r>
            <w:r w:rsidRPr="00A435A5">
              <w:rPr>
                <w:rFonts w:ascii="Times New Roman" w:hAnsi="Times New Roman" w:cs="Times New Roman"/>
                <w:color w:val="000000"/>
                <w:sz w:val="24"/>
                <w:szCs w:val="24"/>
              </w:rPr>
              <w:t>Koks ir gandrīz beigts. Ļoti maza stumbra dzīvā daļa. Ainavā uz veselo koku fona izskatās nevērtīgs un apdraudošs apmeklētājiem.</w:t>
            </w:r>
          </w:p>
          <w:p w14:paraId="2FADACA4" w14:textId="1D6D27D1" w:rsidR="000008AF" w:rsidRPr="00A435A5" w:rsidRDefault="000008AF" w:rsidP="00F072D9">
            <w:pPr>
              <w:autoSpaceDE w:val="0"/>
              <w:spacing w:after="0"/>
              <w:rPr>
                <w:rFonts w:ascii="Times New Roman" w:hAnsi="Times New Roman" w:cs="Times New Roman"/>
                <w:sz w:val="24"/>
                <w:szCs w:val="24"/>
              </w:rPr>
            </w:pPr>
          </w:p>
        </w:tc>
      </w:tr>
      <w:tr w:rsidR="00DA23CD" w:rsidRPr="00A435A5" w14:paraId="3D3EC09A" w14:textId="77777777" w:rsidTr="00681B9E">
        <w:trPr>
          <w:trHeight w:val="148"/>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14:paraId="00D9C3F2" w14:textId="77777777" w:rsidR="00DA23CD" w:rsidRPr="00A435A5" w:rsidRDefault="00DA23CD" w:rsidP="00F072D9">
            <w:pPr>
              <w:autoSpaceDE w:val="0"/>
              <w:spacing w:after="0"/>
              <w:rPr>
                <w:rFonts w:ascii="Times New Roman" w:hAnsi="Times New Roman" w:cs="Times New Roman"/>
                <w:b/>
                <w:color w:val="000000"/>
                <w:sz w:val="24"/>
                <w:szCs w:val="24"/>
              </w:rPr>
            </w:pPr>
            <w:r w:rsidRPr="00A435A5">
              <w:rPr>
                <w:rFonts w:ascii="Times New Roman" w:hAnsi="Times New Roman" w:cs="Times New Roman"/>
                <w:b/>
                <w:color w:val="000000"/>
                <w:sz w:val="24"/>
                <w:szCs w:val="24"/>
              </w:rPr>
              <w:t>Izpēti, vai šim kokam ir kāda kultūrvēsturiska vai lokāli simboliska nozīme? Ja ir, tad kāda?</w:t>
            </w:r>
          </w:p>
        </w:tc>
      </w:tr>
      <w:tr w:rsidR="00DA23CD" w:rsidRPr="00A435A5" w14:paraId="08EF8A76" w14:textId="77777777" w:rsidTr="00DA23CD">
        <w:trPr>
          <w:trHeight w:val="294"/>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FBBCC" w14:textId="77777777" w:rsidR="00DA23CD" w:rsidRPr="00A435A5" w:rsidRDefault="00DA23CD" w:rsidP="00F072D9">
            <w:pPr>
              <w:autoSpaceDE w:val="0"/>
              <w:spacing w:after="0"/>
              <w:rPr>
                <w:rFonts w:ascii="Times New Roman" w:hAnsi="Times New Roman" w:cs="Times New Roman"/>
                <w:sz w:val="24"/>
                <w:szCs w:val="24"/>
              </w:rPr>
            </w:pPr>
          </w:p>
          <w:p w14:paraId="78845CF8" w14:textId="77777777" w:rsidR="00F56E28" w:rsidRPr="00A435A5" w:rsidRDefault="00F56E28" w:rsidP="00F072D9">
            <w:pPr>
              <w:autoSpaceDE w:val="0"/>
              <w:spacing w:after="0"/>
              <w:rPr>
                <w:rFonts w:ascii="Times New Roman" w:hAnsi="Times New Roman" w:cs="Times New Roman"/>
                <w:color w:val="FF0000"/>
                <w:sz w:val="24"/>
                <w:szCs w:val="24"/>
              </w:rPr>
            </w:pPr>
          </w:p>
        </w:tc>
      </w:tr>
      <w:tr w:rsidR="00DA23CD" w:rsidRPr="00A435A5" w14:paraId="4B292FB1" w14:textId="77777777" w:rsidTr="00681B9E">
        <w:trPr>
          <w:trHeight w:val="292"/>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14:paraId="689F87CA" w14:textId="77777777" w:rsidR="00DA23CD" w:rsidRPr="00A435A5" w:rsidRDefault="00DA23CD" w:rsidP="00F072D9">
            <w:pPr>
              <w:autoSpaceDE w:val="0"/>
              <w:spacing w:after="0"/>
              <w:rPr>
                <w:rFonts w:ascii="Times New Roman" w:hAnsi="Times New Roman" w:cs="Times New Roman"/>
                <w:b/>
                <w:sz w:val="24"/>
                <w:szCs w:val="24"/>
              </w:rPr>
            </w:pPr>
            <w:r w:rsidRPr="00A435A5">
              <w:rPr>
                <w:rFonts w:ascii="Times New Roman" w:hAnsi="Times New Roman" w:cs="Times New Roman"/>
                <w:noProof/>
                <w:sz w:val="24"/>
                <w:szCs w:val="24"/>
                <w:lang w:eastAsia="lv-LV"/>
              </w:rPr>
              <w:drawing>
                <wp:anchor distT="0" distB="0" distL="114300" distR="114300" simplePos="0" relativeHeight="251657216" behindDoc="0" locked="0" layoutInCell="1" allowOverlap="1" wp14:anchorId="2172A69C" wp14:editId="466E84FD">
                  <wp:simplePos x="0" y="0"/>
                  <wp:positionH relativeFrom="column">
                    <wp:posOffset>5850255</wp:posOffset>
                  </wp:positionH>
                  <wp:positionV relativeFrom="paragraph">
                    <wp:posOffset>-9543415</wp:posOffset>
                  </wp:positionV>
                  <wp:extent cx="534670" cy="534670"/>
                  <wp:effectExtent l="0" t="0" r="0" b="0"/>
                  <wp:wrapSquare wrapText="bothSides"/>
                  <wp:docPr id="2" name="Attēls 1" descr="https://chart.googleapis.com/chart?cht=qr&amp;chs=101x101&amp;chl=https%3A%2F%2Fwww.siic.lu.lv%2Fbio%2FIT%2FB_10%2Fdefault.aspx%40tabid%3D9%26id%3D151.html&amp;choe=UTF-8&amp;chld=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art.googleapis.com/chart?cht=qr&amp;chs=101x101&amp;chl=https%3A%2F%2Fwww.siic.lu.lv%2Fbio%2FIT%2FB_10%2Fdefault.aspx%40tabid%3D9%26id%3D151.html&amp;choe=UTF-8&amp;chld=L|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35A5">
              <w:rPr>
                <w:rFonts w:ascii="Times New Roman" w:hAnsi="Times New Roman" w:cs="Times New Roman"/>
                <w:b/>
                <w:sz w:val="24"/>
                <w:szCs w:val="24"/>
              </w:rPr>
              <w:t xml:space="preserve">Izveido 10x10 </w:t>
            </w:r>
            <w:r w:rsidR="00AA5D12" w:rsidRPr="00A435A5">
              <w:rPr>
                <w:rFonts w:ascii="Times New Roman" w:hAnsi="Times New Roman" w:cs="Times New Roman"/>
                <w:b/>
                <w:sz w:val="24"/>
                <w:szCs w:val="24"/>
              </w:rPr>
              <w:t>rūtiņu</w:t>
            </w:r>
            <w:r w:rsidRPr="00A435A5">
              <w:rPr>
                <w:rFonts w:ascii="Times New Roman" w:hAnsi="Times New Roman" w:cs="Times New Roman"/>
                <w:b/>
                <w:sz w:val="24"/>
                <w:szCs w:val="24"/>
              </w:rPr>
              <w:t xml:space="preserve"> parauglaukumu uz koka apmēram 1,5 m augstumā, kur novērojams </w:t>
            </w:r>
            <w:r w:rsidR="00DD60E1" w:rsidRPr="00A435A5">
              <w:rPr>
                <w:rFonts w:ascii="Times New Roman" w:hAnsi="Times New Roman" w:cs="Times New Roman"/>
                <w:b/>
                <w:sz w:val="24"/>
                <w:szCs w:val="24"/>
              </w:rPr>
              <w:t>daudzveidīgākais</w:t>
            </w:r>
            <w:r w:rsidRPr="00A435A5">
              <w:rPr>
                <w:rFonts w:ascii="Times New Roman" w:hAnsi="Times New Roman" w:cs="Times New Roman"/>
                <w:b/>
                <w:sz w:val="24"/>
                <w:szCs w:val="24"/>
              </w:rPr>
              <w:t xml:space="preserve"> ķērpju klājums, un nosaki atrodam</w:t>
            </w:r>
            <w:r w:rsidR="00F56E28" w:rsidRPr="00A435A5">
              <w:rPr>
                <w:rFonts w:ascii="Times New Roman" w:hAnsi="Times New Roman" w:cs="Times New Roman"/>
                <w:b/>
                <w:sz w:val="24"/>
                <w:szCs w:val="24"/>
              </w:rPr>
              <w:t>ās</w:t>
            </w:r>
            <w:r w:rsidRPr="00A435A5">
              <w:rPr>
                <w:rFonts w:ascii="Times New Roman" w:hAnsi="Times New Roman" w:cs="Times New Roman"/>
                <w:b/>
                <w:sz w:val="24"/>
                <w:szCs w:val="24"/>
              </w:rPr>
              <w:t xml:space="preserve"> augu </w:t>
            </w:r>
            <w:r w:rsidR="00F56E28" w:rsidRPr="00A435A5">
              <w:rPr>
                <w:rFonts w:ascii="Times New Roman" w:hAnsi="Times New Roman" w:cs="Times New Roman"/>
                <w:b/>
                <w:sz w:val="24"/>
                <w:szCs w:val="24"/>
              </w:rPr>
              <w:t>sugas</w:t>
            </w:r>
            <w:r w:rsidRPr="00A435A5">
              <w:rPr>
                <w:rFonts w:ascii="Times New Roman" w:hAnsi="Times New Roman" w:cs="Times New Roman"/>
                <w:b/>
                <w:sz w:val="24"/>
                <w:szCs w:val="24"/>
              </w:rPr>
              <w:t>, pēc kur</w:t>
            </w:r>
            <w:r w:rsidR="00F56E28" w:rsidRPr="00A435A5">
              <w:rPr>
                <w:rFonts w:ascii="Times New Roman" w:hAnsi="Times New Roman" w:cs="Times New Roman"/>
                <w:b/>
                <w:sz w:val="24"/>
                <w:szCs w:val="24"/>
              </w:rPr>
              <w:t>ām</w:t>
            </w:r>
            <w:r w:rsidRPr="00A435A5">
              <w:rPr>
                <w:rFonts w:ascii="Times New Roman" w:hAnsi="Times New Roman" w:cs="Times New Roman"/>
                <w:b/>
                <w:sz w:val="24"/>
                <w:szCs w:val="24"/>
              </w:rPr>
              <w:t xml:space="preserve"> varēsi spriest par apkārtējā gaisa piesārņojumu. Noskenē QR kodu, kur </w:t>
            </w:r>
            <w:r w:rsidR="00F56E28" w:rsidRPr="00A435A5">
              <w:rPr>
                <w:rFonts w:ascii="Times New Roman" w:hAnsi="Times New Roman" w:cs="Times New Roman"/>
                <w:b/>
                <w:sz w:val="24"/>
                <w:szCs w:val="24"/>
              </w:rPr>
              <w:t>atrodams ķērpju noteicējs</w:t>
            </w:r>
            <w:r w:rsidRPr="00A435A5">
              <w:rPr>
                <w:rFonts w:ascii="Times New Roman" w:hAnsi="Times New Roman" w:cs="Times New Roman"/>
                <w:b/>
                <w:sz w:val="24"/>
                <w:szCs w:val="24"/>
              </w:rPr>
              <w:t>.</w:t>
            </w:r>
          </w:p>
        </w:tc>
      </w:tr>
      <w:tr w:rsidR="00DA23CD" w:rsidRPr="00A435A5" w14:paraId="2951BDB3" w14:textId="77777777" w:rsidTr="00DA23CD">
        <w:trPr>
          <w:trHeight w:val="527"/>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0057" w:type="dxa"/>
              <w:tblLayout w:type="fixed"/>
              <w:tblCellMar>
                <w:left w:w="10" w:type="dxa"/>
                <w:right w:w="10" w:type="dxa"/>
              </w:tblCellMar>
              <w:tblLook w:val="0000" w:firstRow="0" w:lastRow="0" w:firstColumn="0" w:lastColumn="0" w:noHBand="0" w:noVBand="0"/>
            </w:tblPr>
            <w:tblGrid>
              <w:gridCol w:w="1809"/>
              <w:gridCol w:w="3901"/>
              <w:gridCol w:w="1618"/>
              <w:gridCol w:w="2729"/>
            </w:tblGrid>
            <w:tr w:rsidR="00DA23CD" w:rsidRPr="00A435A5" w14:paraId="7E60FBF1" w14:textId="77777777" w:rsidTr="009B18BF">
              <w:trPr>
                <w:trHeight w:val="310"/>
              </w:trPr>
              <w:tc>
                <w:tcPr>
                  <w:tcW w:w="1809" w:type="dxa"/>
                  <w:tcBorders>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061774F1" w14:textId="77777777" w:rsidR="00DA23CD" w:rsidRPr="00A435A5" w:rsidRDefault="00DA23CD" w:rsidP="00F072D9">
                  <w:pPr>
                    <w:spacing w:after="0"/>
                    <w:jc w:val="center"/>
                    <w:rPr>
                      <w:rFonts w:ascii="Times New Roman" w:eastAsia="Times New Roman" w:hAnsi="Times New Roman" w:cs="Times New Roman"/>
                      <w:color w:val="000000"/>
                      <w:sz w:val="24"/>
                      <w:szCs w:val="24"/>
                      <w:lang w:eastAsia="lv-LV"/>
                    </w:rPr>
                  </w:pPr>
                  <w:r w:rsidRPr="00A435A5">
                    <w:rPr>
                      <w:rFonts w:ascii="Times New Roman" w:eastAsia="Times New Roman" w:hAnsi="Times New Roman" w:cs="Times New Roman"/>
                      <w:color w:val="000000"/>
                      <w:sz w:val="24"/>
                      <w:szCs w:val="24"/>
                      <w:lang w:eastAsia="lv-LV"/>
                    </w:rPr>
                    <w:t xml:space="preserve">Organismu skaits </w:t>
                  </w:r>
                </w:p>
              </w:tc>
              <w:tc>
                <w:tcPr>
                  <w:tcW w:w="3901"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14:paraId="4CEDFAA5" w14:textId="77777777" w:rsidR="00DA23CD" w:rsidRPr="00A435A5" w:rsidRDefault="00DA23CD" w:rsidP="00F072D9">
                  <w:pPr>
                    <w:spacing w:after="0"/>
                    <w:jc w:val="center"/>
                    <w:rPr>
                      <w:rFonts w:ascii="Times New Roman" w:eastAsia="Times New Roman" w:hAnsi="Times New Roman" w:cs="Times New Roman"/>
                      <w:color w:val="000000"/>
                      <w:sz w:val="24"/>
                      <w:szCs w:val="24"/>
                      <w:lang w:eastAsia="lv-LV"/>
                    </w:rPr>
                  </w:pPr>
                  <w:r w:rsidRPr="00A435A5">
                    <w:rPr>
                      <w:rFonts w:ascii="Times New Roman" w:eastAsia="Times New Roman" w:hAnsi="Times New Roman" w:cs="Times New Roman"/>
                      <w:color w:val="000000"/>
                      <w:sz w:val="24"/>
                      <w:szCs w:val="24"/>
                      <w:lang w:eastAsia="lv-LV"/>
                    </w:rPr>
                    <w:t>Suga</w:t>
                  </w:r>
                </w:p>
              </w:tc>
              <w:tc>
                <w:tcPr>
                  <w:tcW w:w="161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B57584" w14:textId="77777777" w:rsidR="00DA23CD" w:rsidRPr="00A435A5" w:rsidRDefault="00DA23CD" w:rsidP="00F072D9">
                  <w:pPr>
                    <w:spacing w:after="0"/>
                    <w:jc w:val="center"/>
                    <w:rPr>
                      <w:rFonts w:ascii="Times New Roman" w:eastAsia="Times New Roman" w:hAnsi="Times New Roman" w:cs="Times New Roman"/>
                      <w:color w:val="000000"/>
                      <w:sz w:val="24"/>
                      <w:szCs w:val="24"/>
                      <w:lang w:eastAsia="lv-LV"/>
                    </w:rPr>
                  </w:pPr>
                  <w:r w:rsidRPr="00A435A5">
                    <w:rPr>
                      <w:rFonts w:ascii="Times New Roman" w:eastAsia="Times New Roman" w:hAnsi="Times New Roman" w:cs="Times New Roman"/>
                      <w:color w:val="000000"/>
                      <w:sz w:val="24"/>
                      <w:szCs w:val="24"/>
                      <w:lang w:eastAsia="lv-LV"/>
                    </w:rPr>
                    <w:t>Īpatsvars</w:t>
                  </w:r>
                </w:p>
              </w:tc>
              <w:tc>
                <w:tcPr>
                  <w:tcW w:w="2729"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C6A202C" w14:textId="77777777" w:rsidR="00DA23CD" w:rsidRPr="00A435A5" w:rsidRDefault="00DA23CD" w:rsidP="00F072D9">
                  <w:pPr>
                    <w:spacing w:after="0"/>
                    <w:jc w:val="center"/>
                    <w:rPr>
                      <w:rFonts w:ascii="Times New Roman" w:eastAsia="Times New Roman" w:hAnsi="Times New Roman" w:cs="Times New Roman"/>
                      <w:color w:val="000000"/>
                      <w:sz w:val="24"/>
                      <w:szCs w:val="24"/>
                      <w:lang w:eastAsia="lv-LV"/>
                    </w:rPr>
                  </w:pPr>
                  <w:r w:rsidRPr="00A435A5">
                    <w:rPr>
                      <w:rFonts w:ascii="Times New Roman" w:eastAsia="Times New Roman" w:hAnsi="Times New Roman" w:cs="Times New Roman"/>
                      <w:color w:val="000000"/>
                      <w:sz w:val="24"/>
                      <w:szCs w:val="24"/>
                      <w:lang w:eastAsia="lv-LV"/>
                    </w:rPr>
                    <w:t xml:space="preserve"> Piezīmes</w:t>
                  </w:r>
                </w:p>
              </w:tc>
            </w:tr>
            <w:tr w:rsidR="00DA23CD" w:rsidRPr="00A435A5" w14:paraId="48AEB925" w14:textId="77777777" w:rsidTr="009B18BF">
              <w:trPr>
                <w:trHeight w:val="283"/>
              </w:trPr>
              <w:tc>
                <w:tcPr>
                  <w:tcW w:w="1809"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E4316" w14:textId="77777777" w:rsidR="00DA23CD" w:rsidRPr="00A435A5" w:rsidRDefault="00DA23CD" w:rsidP="00F072D9">
                  <w:pPr>
                    <w:spacing w:after="0"/>
                    <w:jc w:val="center"/>
                    <w:rPr>
                      <w:rFonts w:ascii="Times New Roman" w:eastAsia="Times New Roman" w:hAnsi="Times New Roman" w:cs="Times New Roman"/>
                      <w:color w:val="000000"/>
                      <w:sz w:val="24"/>
                      <w:szCs w:val="24"/>
                      <w:lang w:eastAsia="lv-LV"/>
                    </w:rPr>
                  </w:pPr>
                  <w:r w:rsidRPr="00A435A5">
                    <w:rPr>
                      <w:rFonts w:ascii="Times New Roman" w:eastAsia="Times New Roman" w:hAnsi="Times New Roman" w:cs="Times New Roman"/>
                      <w:color w:val="000000"/>
                      <w:sz w:val="24"/>
                      <w:szCs w:val="24"/>
                      <w:lang w:eastAsia="lv-LV"/>
                    </w:rPr>
                    <w:t>1</w:t>
                  </w:r>
                </w:p>
              </w:tc>
              <w:tc>
                <w:tcPr>
                  <w:tcW w:w="39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D508A9E" w14:textId="77777777" w:rsidR="00DA23CD" w:rsidRPr="00A435A5" w:rsidRDefault="00DA23CD" w:rsidP="00F072D9">
                  <w:pPr>
                    <w:spacing w:after="0"/>
                    <w:jc w:val="center"/>
                    <w:rPr>
                      <w:rFonts w:ascii="Times New Roman" w:eastAsia="Times New Roman" w:hAnsi="Times New Roman" w:cs="Times New Roman"/>
                      <w:color w:val="000000"/>
                      <w:sz w:val="24"/>
                      <w:szCs w:val="24"/>
                      <w:lang w:eastAsia="lv-LV"/>
                    </w:rPr>
                  </w:pPr>
                  <w:r w:rsidRPr="00A435A5">
                    <w:rPr>
                      <w:rFonts w:ascii="Times New Roman" w:eastAsia="Times New Roman" w:hAnsi="Times New Roman" w:cs="Times New Roman"/>
                      <w:color w:val="000000"/>
                      <w:sz w:val="24"/>
                      <w:szCs w:val="24"/>
                      <w:lang w:eastAsia="lv-LV"/>
                    </w:rPr>
                    <w:t> </w:t>
                  </w:r>
                </w:p>
              </w:tc>
              <w:tc>
                <w:tcPr>
                  <w:tcW w:w="1618" w:type="dxa"/>
                  <w:tcBorders>
                    <w:bottom w:val="single" w:sz="4" w:space="0" w:color="000000"/>
                  </w:tcBorders>
                  <w:shd w:val="clear" w:color="auto" w:fill="auto"/>
                  <w:tcMar>
                    <w:top w:w="0" w:type="dxa"/>
                    <w:left w:w="108" w:type="dxa"/>
                    <w:bottom w:w="0" w:type="dxa"/>
                    <w:right w:w="108" w:type="dxa"/>
                  </w:tcMar>
                  <w:vAlign w:val="center"/>
                </w:tcPr>
                <w:p w14:paraId="75E2B140" w14:textId="77777777" w:rsidR="00DA23CD" w:rsidRPr="00A435A5" w:rsidRDefault="00DA23CD" w:rsidP="00F072D9">
                  <w:pPr>
                    <w:spacing w:after="0"/>
                    <w:jc w:val="center"/>
                    <w:rPr>
                      <w:rFonts w:ascii="Times New Roman" w:eastAsia="Times New Roman" w:hAnsi="Times New Roman" w:cs="Times New Roman"/>
                      <w:color w:val="000000"/>
                      <w:sz w:val="24"/>
                      <w:szCs w:val="24"/>
                      <w:lang w:eastAsia="lv-LV"/>
                    </w:rPr>
                  </w:pPr>
                  <w:r w:rsidRPr="00A435A5">
                    <w:rPr>
                      <w:rFonts w:ascii="Times New Roman" w:eastAsia="Times New Roman" w:hAnsi="Times New Roman" w:cs="Times New Roman"/>
                      <w:color w:val="000000"/>
                      <w:sz w:val="24"/>
                      <w:szCs w:val="24"/>
                      <w:lang w:eastAsia="lv-LV"/>
                    </w:rPr>
                    <w:t> </w:t>
                  </w:r>
                </w:p>
              </w:tc>
              <w:tc>
                <w:tcPr>
                  <w:tcW w:w="2729"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14B6ECFF" w14:textId="77777777" w:rsidR="00DA23CD" w:rsidRPr="00A435A5" w:rsidRDefault="00DA23CD" w:rsidP="00F072D9">
                  <w:pPr>
                    <w:spacing w:after="0"/>
                    <w:jc w:val="center"/>
                    <w:rPr>
                      <w:rFonts w:ascii="Times New Roman" w:eastAsia="Times New Roman" w:hAnsi="Times New Roman" w:cs="Times New Roman"/>
                      <w:color w:val="000000"/>
                      <w:sz w:val="24"/>
                      <w:szCs w:val="24"/>
                      <w:lang w:eastAsia="lv-LV"/>
                    </w:rPr>
                  </w:pPr>
                  <w:r w:rsidRPr="00A435A5">
                    <w:rPr>
                      <w:rFonts w:ascii="Times New Roman" w:eastAsia="Times New Roman" w:hAnsi="Times New Roman" w:cs="Times New Roman"/>
                      <w:color w:val="000000"/>
                      <w:sz w:val="24"/>
                      <w:szCs w:val="24"/>
                      <w:lang w:eastAsia="lv-LV"/>
                    </w:rPr>
                    <w:t> </w:t>
                  </w:r>
                </w:p>
              </w:tc>
            </w:tr>
            <w:tr w:rsidR="00DA23CD" w:rsidRPr="00A435A5" w14:paraId="717BD5FA" w14:textId="77777777" w:rsidTr="009B18BF">
              <w:trPr>
                <w:trHeight w:val="283"/>
              </w:trPr>
              <w:tc>
                <w:tcPr>
                  <w:tcW w:w="1809"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1975B" w14:textId="77777777" w:rsidR="00DA23CD" w:rsidRPr="00A435A5" w:rsidRDefault="00DA23CD" w:rsidP="00F072D9">
                  <w:pPr>
                    <w:spacing w:after="0"/>
                    <w:jc w:val="center"/>
                    <w:rPr>
                      <w:rFonts w:ascii="Times New Roman" w:eastAsia="Times New Roman" w:hAnsi="Times New Roman" w:cs="Times New Roman"/>
                      <w:color w:val="000000"/>
                      <w:sz w:val="24"/>
                      <w:szCs w:val="24"/>
                      <w:lang w:eastAsia="lv-LV"/>
                    </w:rPr>
                  </w:pPr>
                  <w:r w:rsidRPr="00A435A5">
                    <w:rPr>
                      <w:rFonts w:ascii="Times New Roman" w:eastAsia="Times New Roman" w:hAnsi="Times New Roman" w:cs="Times New Roman"/>
                      <w:color w:val="000000"/>
                      <w:sz w:val="24"/>
                      <w:szCs w:val="24"/>
                      <w:lang w:eastAsia="lv-LV"/>
                    </w:rPr>
                    <w:t>2</w:t>
                  </w:r>
                </w:p>
              </w:tc>
              <w:tc>
                <w:tcPr>
                  <w:tcW w:w="39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21872DF" w14:textId="77777777" w:rsidR="00DA23CD" w:rsidRPr="00A435A5" w:rsidRDefault="00DA23CD" w:rsidP="00F072D9">
                  <w:pPr>
                    <w:spacing w:after="0"/>
                    <w:jc w:val="center"/>
                    <w:rPr>
                      <w:rFonts w:ascii="Times New Roman" w:eastAsia="Times New Roman" w:hAnsi="Times New Roman" w:cs="Times New Roman"/>
                      <w:color w:val="000000"/>
                      <w:sz w:val="24"/>
                      <w:szCs w:val="24"/>
                      <w:lang w:eastAsia="lv-LV"/>
                    </w:rPr>
                  </w:pPr>
                  <w:r w:rsidRPr="00A435A5">
                    <w:rPr>
                      <w:rFonts w:ascii="Times New Roman" w:eastAsia="Times New Roman" w:hAnsi="Times New Roman" w:cs="Times New Roman"/>
                      <w:color w:val="000000"/>
                      <w:sz w:val="24"/>
                      <w:szCs w:val="24"/>
                      <w:lang w:eastAsia="lv-LV"/>
                    </w:rPr>
                    <w:t> </w:t>
                  </w:r>
                </w:p>
              </w:tc>
              <w:tc>
                <w:tcPr>
                  <w:tcW w:w="1618" w:type="dxa"/>
                  <w:tcBorders>
                    <w:bottom w:val="single" w:sz="4" w:space="0" w:color="000000"/>
                  </w:tcBorders>
                  <w:shd w:val="clear" w:color="auto" w:fill="auto"/>
                  <w:tcMar>
                    <w:top w:w="0" w:type="dxa"/>
                    <w:left w:w="108" w:type="dxa"/>
                    <w:bottom w:w="0" w:type="dxa"/>
                    <w:right w:w="108" w:type="dxa"/>
                  </w:tcMar>
                  <w:vAlign w:val="center"/>
                </w:tcPr>
                <w:p w14:paraId="3EFBB5BF" w14:textId="77777777" w:rsidR="00DA23CD" w:rsidRPr="00A435A5" w:rsidRDefault="00DA23CD" w:rsidP="00F072D9">
                  <w:pPr>
                    <w:spacing w:after="0"/>
                    <w:jc w:val="center"/>
                    <w:rPr>
                      <w:rFonts w:ascii="Times New Roman" w:eastAsia="Times New Roman" w:hAnsi="Times New Roman" w:cs="Times New Roman"/>
                      <w:color w:val="000000"/>
                      <w:sz w:val="24"/>
                      <w:szCs w:val="24"/>
                      <w:lang w:eastAsia="lv-LV"/>
                    </w:rPr>
                  </w:pPr>
                  <w:r w:rsidRPr="00A435A5">
                    <w:rPr>
                      <w:rFonts w:ascii="Times New Roman" w:eastAsia="Times New Roman" w:hAnsi="Times New Roman" w:cs="Times New Roman"/>
                      <w:color w:val="000000"/>
                      <w:sz w:val="24"/>
                      <w:szCs w:val="24"/>
                      <w:lang w:eastAsia="lv-LV"/>
                    </w:rPr>
                    <w:t> </w:t>
                  </w:r>
                </w:p>
              </w:tc>
              <w:tc>
                <w:tcPr>
                  <w:tcW w:w="2729"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597826F8" w14:textId="77777777" w:rsidR="00DA23CD" w:rsidRPr="00A435A5" w:rsidRDefault="00DA23CD" w:rsidP="00F072D9">
                  <w:pPr>
                    <w:spacing w:after="0"/>
                    <w:jc w:val="center"/>
                    <w:rPr>
                      <w:rFonts w:ascii="Times New Roman" w:eastAsia="Times New Roman" w:hAnsi="Times New Roman" w:cs="Times New Roman"/>
                      <w:color w:val="000000"/>
                      <w:sz w:val="24"/>
                      <w:szCs w:val="24"/>
                      <w:lang w:eastAsia="lv-LV"/>
                    </w:rPr>
                  </w:pPr>
                  <w:r w:rsidRPr="00A435A5">
                    <w:rPr>
                      <w:rFonts w:ascii="Times New Roman" w:eastAsia="Times New Roman" w:hAnsi="Times New Roman" w:cs="Times New Roman"/>
                      <w:color w:val="000000"/>
                      <w:sz w:val="24"/>
                      <w:szCs w:val="24"/>
                      <w:lang w:eastAsia="lv-LV"/>
                    </w:rPr>
                    <w:t> </w:t>
                  </w:r>
                </w:p>
              </w:tc>
            </w:tr>
            <w:tr w:rsidR="00DA23CD" w:rsidRPr="00A435A5" w14:paraId="002CF038" w14:textId="77777777" w:rsidTr="009B18BF">
              <w:trPr>
                <w:trHeight w:val="283"/>
              </w:trPr>
              <w:tc>
                <w:tcPr>
                  <w:tcW w:w="1809"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CC883" w14:textId="77777777" w:rsidR="00DA23CD" w:rsidRPr="00A435A5" w:rsidRDefault="00DA23CD" w:rsidP="00F072D9">
                  <w:pPr>
                    <w:spacing w:after="0"/>
                    <w:jc w:val="center"/>
                    <w:rPr>
                      <w:rFonts w:ascii="Times New Roman" w:eastAsia="Times New Roman" w:hAnsi="Times New Roman" w:cs="Times New Roman"/>
                      <w:color w:val="000000"/>
                      <w:sz w:val="24"/>
                      <w:szCs w:val="24"/>
                      <w:lang w:eastAsia="lv-LV"/>
                    </w:rPr>
                  </w:pPr>
                  <w:r w:rsidRPr="00A435A5">
                    <w:rPr>
                      <w:rFonts w:ascii="Times New Roman" w:eastAsia="Times New Roman" w:hAnsi="Times New Roman" w:cs="Times New Roman"/>
                      <w:color w:val="000000"/>
                      <w:sz w:val="24"/>
                      <w:szCs w:val="24"/>
                      <w:lang w:eastAsia="lv-LV"/>
                    </w:rPr>
                    <w:t>3</w:t>
                  </w:r>
                </w:p>
              </w:tc>
              <w:tc>
                <w:tcPr>
                  <w:tcW w:w="39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9352A9F" w14:textId="77777777" w:rsidR="00DA23CD" w:rsidRPr="00A435A5" w:rsidRDefault="00DA23CD" w:rsidP="00F072D9">
                  <w:pPr>
                    <w:spacing w:after="0"/>
                    <w:jc w:val="center"/>
                    <w:rPr>
                      <w:rFonts w:ascii="Times New Roman" w:eastAsia="Times New Roman" w:hAnsi="Times New Roman" w:cs="Times New Roman"/>
                      <w:color w:val="000000"/>
                      <w:sz w:val="24"/>
                      <w:szCs w:val="24"/>
                      <w:lang w:eastAsia="lv-LV"/>
                    </w:rPr>
                  </w:pPr>
                  <w:r w:rsidRPr="00A435A5">
                    <w:rPr>
                      <w:rFonts w:ascii="Times New Roman" w:eastAsia="Times New Roman" w:hAnsi="Times New Roman" w:cs="Times New Roman"/>
                      <w:color w:val="000000"/>
                      <w:sz w:val="24"/>
                      <w:szCs w:val="24"/>
                      <w:lang w:eastAsia="lv-LV"/>
                    </w:rPr>
                    <w:t> </w:t>
                  </w:r>
                </w:p>
              </w:tc>
              <w:tc>
                <w:tcPr>
                  <w:tcW w:w="1618" w:type="dxa"/>
                  <w:tcBorders>
                    <w:bottom w:val="single" w:sz="4" w:space="0" w:color="000000"/>
                  </w:tcBorders>
                  <w:shd w:val="clear" w:color="auto" w:fill="auto"/>
                  <w:tcMar>
                    <w:top w:w="0" w:type="dxa"/>
                    <w:left w:w="108" w:type="dxa"/>
                    <w:bottom w:w="0" w:type="dxa"/>
                    <w:right w:w="108" w:type="dxa"/>
                  </w:tcMar>
                  <w:vAlign w:val="center"/>
                </w:tcPr>
                <w:p w14:paraId="37B0F838" w14:textId="77777777" w:rsidR="00DA23CD" w:rsidRPr="00A435A5" w:rsidRDefault="00DA23CD" w:rsidP="00F072D9">
                  <w:pPr>
                    <w:spacing w:after="0"/>
                    <w:jc w:val="center"/>
                    <w:rPr>
                      <w:rFonts w:ascii="Times New Roman" w:eastAsia="Times New Roman" w:hAnsi="Times New Roman" w:cs="Times New Roman"/>
                      <w:color w:val="000000"/>
                      <w:sz w:val="24"/>
                      <w:szCs w:val="24"/>
                      <w:lang w:eastAsia="lv-LV"/>
                    </w:rPr>
                  </w:pPr>
                  <w:r w:rsidRPr="00A435A5">
                    <w:rPr>
                      <w:rFonts w:ascii="Times New Roman" w:eastAsia="Times New Roman" w:hAnsi="Times New Roman" w:cs="Times New Roman"/>
                      <w:color w:val="000000"/>
                      <w:sz w:val="24"/>
                      <w:szCs w:val="24"/>
                      <w:lang w:eastAsia="lv-LV"/>
                    </w:rPr>
                    <w:t> </w:t>
                  </w:r>
                </w:p>
              </w:tc>
              <w:tc>
                <w:tcPr>
                  <w:tcW w:w="2729"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1B2F49BF" w14:textId="77777777" w:rsidR="00DA23CD" w:rsidRPr="00A435A5" w:rsidRDefault="00DA23CD" w:rsidP="00F072D9">
                  <w:pPr>
                    <w:spacing w:after="0"/>
                    <w:jc w:val="center"/>
                    <w:rPr>
                      <w:rFonts w:ascii="Times New Roman" w:eastAsia="Times New Roman" w:hAnsi="Times New Roman" w:cs="Times New Roman"/>
                      <w:color w:val="000000"/>
                      <w:sz w:val="24"/>
                      <w:szCs w:val="24"/>
                      <w:lang w:eastAsia="lv-LV"/>
                    </w:rPr>
                  </w:pPr>
                  <w:r w:rsidRPr="00A435A5">
                    <w:rPr>
                      <w:rFonts w:ascii="Times New Roman" w:eastAsia="Times New Roman" w:hAnsi="Times New Roman" w:cs="Times New Roman"/>
                      <w:color w:val="000000"/>
                      <w:sz w:val="24"/>
                      <w:szCs w:val="24"/>
                      <w:lang w:eastAsia="lv-LV"/>
                    </w:rPr>
                    <w:t> </w:t>
                  </w:r>
                </w:p>
              </w:tc>
            </w:tr>
            <w:tr w:rsidR="00DA23CD" w:rsidRPr="00A435A5" w14:paraId="69415412" w14:textId="77777777" w:rsidTr="009B18BF">
              <w:trPr>
                <w:trHeight w:val="283"/>
              </w:trPr>
              <w:tc>
                <w:tcPr>
                  <w:tcW w:w="1809"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840ED" w14:textId="77777777" w:rsidR="00DA23CD" w:rsidRPr="00A435A5" w:rsidRDefault="00DA23CD" w:rsidP="00F072D9">
                  <w:pPr>
                    <w:spacing w:after="0"/>
                    <w:jc w:val="center"/>
                    <w:rPr>
                      <w:rFonts w:ascii="Times New Roman" w:eastAsia="Times New Roman" w:hAnsi="Times New Roman" w:cs="Times New Roman"/>
                      <w:color w:val="000000"/>
                      <w:sz w:val="24"/>
                      <w:szCs w:val="24"/>
                      <w:lang w:eastAsia="lv-LV"/>
                    </w:rPr>
                  </w:pPr>
                  <w:r w:rsidRPr="00A435A5">
                    <w:rPr>
                      <w:rFonts w:ascii="Times New Roman" w:eastAsia="Times New Roman" w:hAnsi="Times New Roman" w:cs="Times New Roman"/>
                      <w:color w:val="000000"/>
                      <w:sz w:val="24"/>
                      <w:szCs w:val="24"/>
                      <w:lang w:eastAsia="lv-LV"/>
                    </w:rPr>
                    <w:t>4</w:t>
                  </w:r>
                </w:p>
              </w:tc>
              <w:tc>
                <w:tcPr>
                  <w:tcW w:w="39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2AFA0DC" w14:textId="77777777" w:rsidR="00DA23CD" w:rsidRPr="00A435A5" w:rsidRDefault="00DA23CD" w:rsidP="00F072D9">
                  <w:pPr>
                    <w:spacing w:after="0"/>
                    <w:jc w:val="center"/>
                    <w:rPr>
                      <w:rFonts w:ascii="Times New Roman" w:eastAsia="Times New Roman" w:hAnsi="Times New Roman" w:cs="Times New Roman"/>
                      <w:color w:val="000000"/>
                      <w:sz w:val="24"/>
                      <w:szCs w:val="24"/>
                      <w:lang w:eastAsia="lv-LV"/>
                    </w:rPr>
                  </w:pPr>
                  <w:r w:rsidRPr="00A435A5">
                    <w:rPr>
                      <w:rFonts w:ascii="Times New Roman" w:eastAsia="Times New Roman" w:hAnsi="Times New Roman" w:cs="Times New Roman"/>
                      <w:color w:val="000000"/>
                      <w:sz w:val="24"/>
                      <w:szCs w:val="24"/>
                      <w:lang w:eastAsia="lv-LV"/>
                    </w:rPr>
                    <w:t> </w:t>
                  </w:r>
                </w:p>
              </w:tc>
              <w:tc>
                <w:tcPr>
                  <w:tcW w:w="1618" w:type="dxa"/>
                  <w:tcBorders>
                    <w:bottom w:val="single" w:sz="4" w:space="0" w:color="000000"/>
                  </w:tcBorders>
                  <w:shd w:val="clear" w:color="auto" w:fill="auto"/>
                  <w:tcMar>
                    <w:top w:w="0" w:type="dxa"/>
                    <w:left w:w="108" w:type="dxa"/>
                    <w:bottom w:w="0" w:type="dxa"/>
                    <w:right w:w="108" w:type="dxa"/>
                  </w:tcMar>
                  <w:vAlign w:val="center"/>
                </w:tcPr>
                <w:p w14:paraId="56BAFB33" w14:textId="77777777" w:rsidR="00DA23CD" w:rsidRPr="00A435A5" w:rsidRDefault="00DA23CD" w:rsidP="00F072D9">
                  <w:pPr>
                    <w:spacing w:after="0"/>
                    <w:jc w:val="center"/>
                    <w:rPr>
                      <w:rFonts w:ascii="Times New Roman" w:eastAsia="Times New Roman" w:hAnsi="Times New Roman" w:cs="Times New Roman"/>
                      <w:color w:val="000000"/>
                      <w:sz w:val="24"/>
                      <w:szCs w:val="24"/>
                      <w:lang w:eastAsia="lv-LV"/>
                    </w:rPr>
                  </w:pPr>
                  <w:r w:rsidRPr="00A435A5">
                    <w:rPr>
                      <w:rFonts w:ascii="Times New Roman" w:eastAsia="Times New Roman" w:hAnsi="Times New Roman" w:cs="Times New Roman"/>
                      <w:color w:val="000000"/>
                      <w:sz w:val="24"/>
                      <w:szCs w:val="24"/>
                      <w:lang w:eastAsia="lv-LV"/>
                    </w:rPr>
                    <w:t> </w:t>
                  </w:r>
                </w:p>
              </w:tc>
              <w:tc>
                <w:tcPr>
                  <w:tcW w:w="2729"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5E43C74A" w14:textId="77777777" w:rsidR="00DA23CD" w:rsidRPr="00A435A5" w:rsidRDefault="00DA23CD" w:rsidP="00F072D9">
                  <w:pPr>
                    <w:spacing w:after="0"/>
                    <w:jc w:val="center"/>
                    <w:rPr>
                      <w:rFonts w:ascii="Times New Roman" w:eastAsia="Times New Roman" w:hAnsi="Times New Roman" w:cs="Times New Roman"/>
                      <w:color w:val="000000"/>
                      <w:sz w:val="24"/>
                      <w:szCs w:val="24"/>
                      <w:lang w:eastAsia="lv-LV"/>
                    </w:rPr>
                  </w:pPr>
                  <w:r w:rsidRPr="00A435A5">
                    <w:rPr>
                      <w:rFonts w:ascii="Times New Roman" w:eastAsia="Times New Roman" w:hAnsi="Times New Roman" w:cs="Times New Roman"/>
                      <w:color w:val="000000"/>
                      <w:sz w:val="24"/>
                      <w:szCs w:val="24"/>
                      <w:lang w:eastAsia="lv-LV"/>
                    </w:rPr>
                    <w:t> </w:t>
                  </w:r>
                </w:p>
              </w:tc>
            </w:tr>
            <w:tr w:rsidR="00DA23CD" w:rsidRPr="00A435A5" w14:paraId="312D0BDE" w14:textId="77777777" w:rsidTr="009B18BF">
              <w:trPr>
                <w:trHeight w:val="283"/>
              </w:trPr>
              <w:tc>
                <w:tcPr>
                  <w:tcW w:w="1809"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32FDA" w14:textId="77777777" w:rsidR="00DA23CD" w:rsidRPr="00A435A5" w:rsidRDefault="00DA23CD" w:rsidP="00F072D9">
                  <w:pPr>
                    <w:spacing w:after="0"/>
                    <w:jc w:val="center"/>
                    <w:rPr>
                      <w:rFonts w:ascii="Times New Roman" w:eastAsia="Times New Roman" w:hAnsi="Times New Roman" w:cs="Times New Roman"/>
                      <w:color w:val="000000"/>
                      <w:sz w:val="24"/>
                      <w:szCs w:val="24"/>
                      <w:lang w:eastAsia="lv-LV"/>
                    </w:rPr>
                  </w:pPr>
                  <w:r w:rsidRPr="00A435A5">
                    <w:rPr>
                      <w:rFonts w:ascii="Times New Roman" w:eastAsia="Times New Roman" w:hAnsi="Times New Roman" w:cs="Times New Roman"/>
                      <w:color w:val="000000"/>
                      <w:sz w:val="24"/>
                      <w:szCs w:val="24"/>
                      <w:lang w:eastAsia="lv-LV"/>
                    </w:rPr>
                    <w:t>5</w:t>
                  </w:r>
                </w:p>
              </w:tc>
              <w:tc>
                <w:tcPr>
                  <w:tcW w:w="39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E8F7498" w14:textId="77777777" w:rsidR="00DA23CD" w:rsidRPr="00A435A5" w:rsidRDefault="00DA23CD" w:rsidP="00F072D9">
                  <w:pPr>
                    <w:spacing w:after="0"/>
                    <w:jc w:val="center"/>
                    <w:rPr>
                      <w:rFonts w:ascii="Times New Roman" w:eastAsia="Times New Roman" w:hAnsi="Times New Roman" w:cs="Times New Roman"/>
                      <w:color w:val="000000"/>
                      <w:sz w:val="24"/>
                      <w:szCs w:val="24"/>
                      <w:lang w:eastAsia="lv-LV"/>
                    </w:rPr>
                  </w:pPr>
                  <w:r w:rsidRPr="00A435A5">
                    <w:rPr>
                      <w:rFonts w:ascii="Times New Roman" w:eastAsia="Times New Roman" w:hAnsi="Times New Roman" w:cs="Times New Roman"/>
                      <w:color w:val="000000"/>
                      <w:sz w:val="24"/>
                      <w:szCs w:val="24"/>
                      <w:lang w:eastAsia="lv-LV"/>
                    </w:rPr>
                    <w:t> </w:t>
                  </w:r>
                </w:p>
              </w:tc>
              <w:tc>
                <w:tcPr>
                  <w:tcW w:w="1618" w:type="dxa"/>
                  <w:tcBorders>
                    <w:bottom w:val="single" w:sz="4" w:space="0" w:color="000000"/>
                  </w:tcBorders>
                  <w:shd w:val="clear" w:color="auto" w:fill="auto"/>
                  <w:tcMar>
                    <w:top w:w="0" w:type="dxa"/>
                    <w:left w:w="108" w:type="dxa"/>
                    <w:bottom w:w="0" w:type="dxa"/>
                    <w:right w:w="108" w:type="dxa"/>
                  </w:tcMar>
                  <w:vAlign w:val="center"/>
                </w:tcPr>
                <w:p w14:paraId="7078C01C" w14:textId="77777777" w:rsidR="00DA23CD" w:rsidRPr="00A435A5" w:rsidRDefault="00DA23CD" w:rsidP="00F072D9">
                  <w:pPr>
                    <w:spacing w:after="0"/>
                    <w:jc w:val="center"/>
                    <w:rPr>
                      <w:rFonts w:ascii="Times New Roman" w:eastAsia="Times New Roman" w:hAnsi="Times New Roman" w:cs="Times New Roman"/>
                      <w:color w:val="000000"/>
                      <w:sz w:val="24"/>
                      <w:szCs w:val="24"/>
                      <w:lang w:eastAsia="lv-LV"/>
                    </w:rPr>
                  </w:pPr>
                  <w:r w:rsidRPr="00A435A5">
                    <w:rPr>
                      <w:rFonts w:ascii="Times New Roman" w:eastAsia="Times New Roman" w:hAnsi="Times New Roman" w:cs="Times New Roman"/>
                      <w:color w:val="000000"/>
                      <w:sz w:val="24"/>
                      <w:szCs w:val="24"/>
                      <w:lang w:eastAsia="lv-LV"/>
                    </w:rPr>
                    <w:t> </w:t>
                  </w:r>
                </w:p>
              </w:tc>
              <w:tc>
                <w:tcPr>
                  <w:tcW w:w="2729"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636EEAA8" w14:textId="77777777" w:rsidR="00DA23CD" w:rsidRPr="00A435A5" w:rsidRDefault="00DA23CD" w:rsidP="00F072D9">
                  <w:pPr>
                    <w:spacing w:after="0"/>
                    <w:jc w:val="center"/>
                    <w:rPr>
                      <w:rFonts w:ascii="Times New Roman" w:eastAsia="Times New Roman" w:hAnsi="Times New Roman" w:cs="Times New Roman"/>
                      <w:color w:val="000000"/>
                      <w:sz w:val="24"/>
                      <w:szCs w:val="24"/>
                      <w:lang w:eastAsia="lv-LV"/>
                    </w:rPr>
                  </w:pPr>
                  <w:r w:rsidRPr="00A435A5">
                    <w:rPr>
                      <w:rFonts w:ascii="Times New Roman" w:eastAsia="Times New Roman" w:hAnsi="Times New Roman" w:cs="Times New Roman"/>
                      <w:color w:val="000000"/>
                      <w:sz w:val="24"/>
                      <w:szCs w:val="24"/>
                      <w:lang w:eastAsia="lv-LV"/>
                    </w:rPr>
                    <w:t> </w:t>
                  </w:r>
                </w:p>
              </w:tc>
            </w:tr>
            <w:tr w:rsidR="00DA23CD" w:rsidRPr="00A435A5" w14:paraId="6D1D63B6" w14:textId="77777777" w:rsidTr="009B18BF">
              <w:trPr>
                <w:trHeight w:val="283"/>
              </w:trPr>
              <w:tc>
                <w:tcPr>
                  <w:tcW w:w="1809"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D1F83" w14:textId="77777777" w:rsidR="00DA23CD" w:rsidRPr="00A435A5" w:rsidRDefault="00DA23CD" w:rsidP="00F072D9">
                  <w:pPr>
                    <w:spacing w:after="0"/>
                    <w:jc w:val="center"/>
                    <w:rPr>
                      <w:rFonts w:ascii="Times New Roman" w:eastAsia="Times New Roman" w:hAnsi="Times New Roman" w:cs="Times New Roman"/>
                      <w:color w:val="000000"/>
                      <w:sz w:val="24"/>
                      <w:szCs w:val="24"/>
                      <w:lang w:eastAsia="lv-LV"/>
                    </w:rPr>
                  </w:pPr>
                  <w:r w:rsidRPr="00A435A5">
                    <w:rPr>
                      <w:rFonts w:ascii="Times New Roman" w:eastAsia="Times New Roman" w:hAnsi="Times New Roman" w:cs="Times New Roman"/>
                      <w:color w:val="000000"/>
                      <w:sz w:val="24"/>
                      <w:szCs w:val="24"/>
                      <w:lang w:eastAsia="lv-LV"/>
                    </w:rPr>
                    <w:t>…</w:t>
                  </w:r>
                </w:p>
              </w:tc>
              <w:tc>
                <w:tcPr>
                  <w:tcW w:w="39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61EB297" w14:textId="77777777" w:rsidR="00DA23CD" w:rsidRPr="00A435A5" w:rsidRDefault="00DA23CD" w:rsidP="00F072D9">
                  <w:pPr>
                    <w:spacing w:after="0"/>
                    <w:jc w:val="center"/>
                    <w:rPr>
                      <w:rFonts w:ascii="Times New Roman" w:eastAsia="Times New Roman" w:hAnsi="Times New Roman" w:cs="Times New Roman"/>
                      <w:color w:val="000000"/>
                      <w:sz w:val="24"/>
                      <w:szCs w:val="24"/>
                      <w:lang w:eastAsia="lv-LV"/>
                    </w:rPr>
                  </w:pPr>
                  <w:r w:rsidRPr="00A435A5">
                    <w:rPr>
                      <w:rFonts w:ascii="Times New Roman" w:eastAsia="Times New Roman" w:hAnsi="Times New Roman" w:cs="Times New Roman"/>
                      <w:color w:val="000000"/>
                      <w:sz w:val="24"/>
                      <w:szCs w:val="24"/>
                      <w:lang w:eastAsia="lv-LV"/>
                    </w:rPr>
                    <w:t> </w:t>
                  </w:r>
                </w:p>
              </w:tc>
              <w:tc>
                <w:tcPr>
                  <w:tcW w:w="1618" w:type="dxa"/>
                  <w:tcBorders>
                    <w:bottom w:val="single" w:sz="4" w:space="0" w:color="000000"/>
                  </w:tcBorders>
                  <w:shd w:val="clear" w:color="auto" w:fill="auto"/>
                  <w:tcMar>
                    <w:top w:w="0" w:type="dxa"/>
                    <w:left w:w="108" w:type="dxa"/>
                    <w:bottom w:w="0" w:type="dxa"/>
                    <w:right w:w="108" w:type="dxa"/>
                  </w:tcMar>
                  <w:vAlign w:val="center"/>
                </w:tcPr>
                <w:p w14:paraId="42B62811" w14:textId="77777777" w:rsidR="00DA23CD" w:rsidRPr="00A435A5" w:rsidRDefault="00DA23CD" w:rsidP="00F072D9">
                  <w:pPr>
                    <w:spacing w:after="0"/>
                    <w:jc w:val="center"/>
                    <w:rPr>
                      <w:rFonts w:ascii="Times New Roman" w:eastAsia="Times New Roman" w:hAnsi="Times New Roman" w:cs="Times New Roman"/>
                      <w:color w:val="000000"/>
                      <w:sz w:val="24"/>
                      <w:szCs w:val="24"/>
                      <w:lang w:eastAsia="lv-LV"/>
                    </w:rPr>
                  </w:pPr>
                  <w:r w:rsidRPr="00A435A5">
                    <w:rPr>
                      <w:rFonts w:ascii="Times New Roman" w:eastAsia="Times New Roman" w:hAnsi="Times New Roman" w:cs="Times New Roman"/>
                      <w:color w:val="000000"/>
                      <w:sz w:val="24"/>
                      <w:szCs w:val="24"/>
                      <w:lang w:eastAsia="lv-LV"/>
                    </w:rPr>
                    <w:t> </w:t>
                  </w:r>
                </w:p>
              </w:tc>
              <w:tc>
                <w:tcPr>
                  <w:tcW w:w="2729"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612BEC84" w14:textId="77777777" w:rsidR="00DA23CD" w:rsidRPr="00A435A5" w:rsidRDefault="00DA23CD" w:rsidP="00F072D9">
                  <w:pPr>
                    <w:spacing w:after="0"/>
                    <w:jc w:val="center"/>
                    <w:rPr>
                      <w:rFonts w:ascii="Times New Roman" w:eastAsia="Times New Roman" w:hAnsi="Times New Roman" w:cs="Times New Roman"/>
                      <w:color w:val="000000"/>
                      <w:sz w:val="24"/>
                      <w:szCs w:val="24"/>
                      <w:lang w:eastAsia="lv-LV"/>
                    </w:rPr>
                  </w:pPr>
                  <w:r w:rsidRPr="00A435A5">
                    <w:rPr>
                      <w:rFonts w:ascii="Times New Roman" w:eastAsia="Times New Roman" w:hAnsi="Times New Roman" w:cs="Times New Roman"/>
                      <w:color w:val="000000"/>
                      <w:sz w:val="24"/>
                      <w:szCs w:val="24"/>
                      <w:lang w:eastAsia="lv-LV"/>
                    </w:rPr>
                    <w:t> </w:t>
                  </w:r>
                </w:p>
              </w:tc>
            </w:tr>
          </w:tbl>
          <w:p w14:paraId="1B871C34" w14:textId="77777777" w:rsidR="00DA23CD" w:rsidRPr="00A435A5" w:rsidRDefault="00DA23CD" w:rsidP="00F072D9">
            <w:pPr>
              <w:autoSpaceDE w:val="0"/>
              <w:spacing w:after="0"/>
              <w:rPr>
                <w:rFonts w:ascii="Times New Roman" w:hAnsi="Times New Roman" w:cs="Times New Roman"/>
                <w:sz w:val="24"/>
                <w:szCs w:val="24"/>
              </w:rPr>
            </w:pPr>
          </w:p>
        </w:tc>
      </w:tr>
      <w:tr w:rsidR="00DA23CD" w:rsidRPr="00A435A5" w14:paraId="1841D3C1" w14:textId="77777777" w:rsidTr="00681B9E">
        <w:trPr>
          <w:trHeight w:val="527"/>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14:paraId="72F9D108" w14:textId="77777777" w:rsidR="00D62E9A" w:rsidRDefault="00D62E9A" w:rsidP="008C35FB">
            <w:pPr>
              <w:autoSpaceDE w:val="0"/>
              <w:spacing w:after="0"/>
              <w:rPr>
                <w:rFonts w:ascii="Times New Roman" w:hAnsi="Times New Roman" w:cs="Times New Roman"/>
                <w:b/>
                <w:sz w:val="24"/>
                <w:szCs w:val="24"/>
              </w:rPr>
            </w:pPr>
          </w:p>
          <w:p w14:paraId="26D36E79" w14:textId="720633B0" w:rsidR="00DA23CD" w:rsidRPr="00A435A5" w:rsidRDefault="008C35FB" w:rsidP="008C35FB">
            <w:pPr>
              <w:autoSpaceDE w:val="0"/>
              <w:spacing w:after="0"/>
              <w:rPr>
                <w:rFonts w:ascii="Times New Roman" w:hAnsi="Times New Roman" w:cs="Times New Roman"/>
                <w:b/>
                <w:sz w:val="24"/>
                <w:szCs w:val="24"/>
              </w:rPr>
            </w:pPr>
            <w:r w:rsidRPr="00A435A5">
              <w:rPr>
                <w:rFonts w:ascii="Times New Roman" w:hAnsi="Times New Roman" w:cs="Times New Roman"/>
                <w:b/>
                <w:sz w:val="24"/>
                <w:szCs w:val="24"/>
              </w:rPr>
              <w:t>Nofotografē ar telefonu parauglaukumu, lai vari pēc tam pārbaudīt datus, ja nepieciešams.</w:t>
            </w:r>
          </w:p>
        </w:tc>
      </w:tr>
      <w:tr w:rsidR="00681B9E" w:rsidRPr="00A435A5" w14:paraId="103EA12A" w14:textId="77777777" w:rsidTr="00681B9E">
        <w:trPr>
          <w:trHeight w:val="527"/>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14:paraId="7E50AF13" w14:textId="77777777" w:rsidR="00D62E9A" w:rsidRPr="00B85C45" w:rsidRDefault="00681B9E" w:rsidP="00D62E9A">
            <w:pPr>
              <w:pStyle w:val="Sarakstarindkopa"/>
              <w:numPr>
                <w:ilvl w:val="0"/>
                <w:numId w:val="8"/>
              </w:numPr>
              <w:rPr>
                <w:rFonts w:ascii="Times New Roman" w:hAnsi="Times New Roman" w:cs="Times New Roman"/>
                <w:sz w:val="24"/>
                <w:szCs w:val="24"/>
              </w:rPr>
            </w:pPr>
            <w:r w:rsidRPr="00B85C45">
              <w:rPr>
                <w:rFonts w:ascii="Times New Roman" w:hAnsi="Times New Roman" w:cs="Times New Roman"/>
                <w:sz w:val="24"/>
                <w:szCs w:val="24"/>
              </w:rPr>
              <w:t>Secini par gaisa piesārņojumu koka tuvumā!</w:t>
            </w:r>
          </w:p>
          <w:p w14:paraId="49786C97" w14:textId="7E898F70" w:rsidR="00681B9E" w:rsidRPr="00B85C45" w:rsidRDefault="00681B9E" w:rsidP="00D62E9A">
            <w:pPr>
              <w:pStyle w:val="Sarakstarindkopa"/>
              <w:numPr>
                <w:ilvl w:val="0"/>
                <w:numId w:val="8"/>
              </w:numPr>
              <w:rPr>
                <w:rFonts w:ascii="Times New Roman" w:hAnsi="Times New Roman" w:cs="Times New Roman"/>
                <w:sz w:val="24"/>
                <w:szCs w:val="24"/>
              </w:rPr>
            </w:pPr>
            <w:r w:rsidRPr="00B85C45">
              <w:rPr>
                <w:rFonts w:ascii="Times New Roman" w:hAnsi="Times New Roman" w:cs="Times New Roman"/>
                <w:sz w:val="24"/>
                <w:szCs w:val="24"/>
              </w:rPr>
              <w:t>Norādi, kādi kopšanas pasākumi būtu jāveic, lai koks piesaistītu vairāk CO</w:t>
            </w:r>
            <w:r w:rsidRPr="00B85C45">
              <w:rPr>
                <w:rFonts w:ascii="Times New Roman" w:hAnsi="Times New Roman" w:cs="Times New Roman"/>
                <w:sz w:val="24"/>
                <w:szCs w:val="24"/>
                <w:vertAlign w:val="subscript"/>
              </w:rPr>
              <w:t>2</w:t>
            </w:r>
            <w:r w:rsidRPr="00B85C45">
              <w:rPr>
                <w:rFonts w:ascii="Times New Roman" w:hAnsi="Times New Roman" w:cs="Times New Roman"/>
                <w:sz w:val="24"/>
                <w:szCs w:val="24"/>
              </w:rPr>
              <w:t xml:space="preserve">! </w:t>
            </w:r>
          </w:p>
          <w:p w14:paraId="60EEFFE8" w14:textId="4B710277" w:rsidR="00681B9E" w:rsidRPr="00B85C45" w:rsidRDefault="00681B9E" w:rsidP="00D62E9A">
            <w:pPr>
              <w:pStyle w:val="Sarakstarindkopa"/>
              <w:numPr>
                <w:ilvl w:val="0"/>
                <w:numId w:val="8"/>
              </w:numPr>
              <w:rPr>
                <w:rFonts w:ascii="Times New Roman" w:hAnsi="Times New Roman" w:cs="Times New Roman"/>
                <w:sz w:val="24"/>
                <w:szCs w:val="24"/>
              </w:rPr>
            </w:pPr>
            <w:r w:rsidRPr="00B85C45">
              <w:rPr>
                <w:rFonts w:ascii="Times New Roman" w:hAnsi="Times New Roman" w:cs="Times New Roman"/>
                <w:sz w:val="24"/>
                <w:szCs w:val="24"/>
              </w:rPr>
              <w:t>Prognozē, kā vēl palielināt koka vērtību!</w:t>
            </w:r>
          </w:p>
          <w:p w14:paraId="3761536F" w14:textId="77777777" w:rsidR="00D62E9A" w:rsidRPr="00B85C45" w:rsidRDefault="00681B9E" w:rsidP="00D62E9A">
            <w:pPr>
              <w:pStyle w:val="Sarakstarindkopa"/>
              <w:numPr>
                <w:ilvl w:val="0"/>
                <w:numId w:val="8"/>
              </w:numPr>
              <w:rPr>
                <w:rFonts w:ascii="Times New Roman" w:hAnsi="Times New Roman" w:cs="Times New Roman"/>
                <w:sz w:val="24"/>
                <w:szCs w:val="24"/>
              </w:rPr>
            </w:pPr>
            <w:r w:rsidRPr="00B85C45">
              <w:rPr>
                <w:rFonts w:ascii="Times New Roman" w:hAnsi="Times New Roman" w:cs="Times New Roman"/>
                <w:sz w:val="24"/>
                <w:szCs w:val="24"/>
              </w:rPr>
              <w:t>Novērtē, vai koka tuvumā vēlams izveidot atpūtas vietu, vai arī koks vairs nav vitāls,</w:t>
            </w:r>
            <w:r w:rsidR="00D62E9A" w:rsidRPr="00B85C45">
              <w:rPr>
                <w:rFonts w:ascii="Times New Roman" w:hAnsi="Times New Roman" w:cs="Times New Roman"/>
                <w:sz w:val="24"/>
                <w:szCs w:val="24"/>
              </w:rPr>
              <w:t xml:space="preserve"> </w:t>
            </w:r>
            <w:r w:rsidRPr="00B85C45">
              <w:rPr>
                <w:rFonts w:ascii="Times New Roman" w:hAnsi="Times New Roman" w:cs="Times New Roman"/>
                <w:sz w:val="24"/>
                <w:szCs w:val="24"/>
              </w:rPr>
              <w:t xml:space="preserve"> apdraud cilvēku drošību un tā vietā jāstāda jauns!</w:t>
            </w:r>
          </w:p>
          <w:p w14:paraId="3F2F2F84" w14:textId="49532C3C" w:rsidR="00681B9E" w:rsidRPr="00D62E9A" w:rsidRDefault="00674D6A" w:rsidP="00D62E9A">
            <w:pPr>
              <w:pStyle w:val="Sarakstarindkopa"/>
              <w:numPr>
                <w:ilvl w:val="0"/>
                <w:numId w:val="8"/>
              </w:numPr>
              <w:rPr>
                <w:rFonts w:ascii="Times New Roman" w:hAnsi="Times New Roman" w:cs="Times New Roman"/>
              </w:rPr>
            </w:pPr>
            <w:r>
              <w:rPr>
                <w:rFonts w:ascii="Times New Roman" w:hAnsi="Times New Roman" w:cs="Times New Roman"/>
                <w:sz w:val="24"/>
                <w:szCs w:val="24"/>
              </w:rPr>
              <w:t>Nosaki</w:t>
            </w:r>
            <w:r w:rsidR="00681B9E" w:rsidRPr="00B85C45">
              <w:rPr>
                <w:rFonts w:ascii="Times New Roman" w:hAnsi="Times New Roman" w:cs="Times New Roman"/>
                <w:sz w:val="24"/>
                <w:szCs w:val="24"/>
              </w:rPr>
              <w:t>,</w:t>
            </w:r>
            <w:r>
              <w:rPr>
                <w:rFonts w:ascii="Times New Roman" w:hAnsi="Times New Roman" w:cs="Times New Roman"/>
                <w:sz w:val="24"/>
                <w:szCs w:val="24"/>
              </w:rPr>
              <w:t xml:space="preserve"> vai šis koks būtu piemērots</w:t>
            </w:r>
            <w:r w:rsidR="00681B9E" w:rsidRPr="00B85C45">
              <w:rPr>
                <w:rFonts w:ascii="Times New Roman" w:hAnsi="Times New Roman" w:cs="Times New Roman"/>
                <w:sz w:val="24"/>
                <w:szCs w:val="24"/>
              </w:rPr>
              <w:t xml:space="preserve"> kādu produktu ražošanai!</w:t>
            </w:r>
          </w:p>
        </w:tc>
      </w:tr>
      <w:tr w:rsidR="00D62E9A" w:rsidRPr="00A435A5" w14:paraId="398DB744" w14:textId="77777777" w:rsidTr="00D62E9A">
        <w:trPr>
          <w:trHeight w:val="527"/>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456B9F5" w14:textId="77777777" w:rsidR="00D62E9A" w:rsidRDefault="00D62E9A" w:rsidP="00681B9E">
            <w:pPr>
              <w:pStyle w:val="TableParagraph"/>
              <w:spacing w:before="98"/>
              <w:ind w:left="170"/>
              <w:rPr>
                <w:b/>
                <w:color w:val="231F20"/>
                <w:sz w:val="24"/>
              </w:rPr>
            </w:pPr>
          </w:p>
          <w:p w14:paraId="7C9128C4" w14:textId="05EAE5EE" w:rsidR="00D62E9A" w:rsidRDefault="00D62E9A" w:rsidP="00681B9E">
            <w:pPr>
              <w:pStyle w:val="TableParagraph"/>
              <w:spacing w:before="98"/>
              <w:ind w:left="170"/>
              <w:rPr>
                <w:b/>
                <w:color w:val="231F20"/>
                <w:sz w:val="24"/>
              </w:rPr>
            </w:pPr>
          </w:p>
          <w:p w14:paraId="1F838832" w14:textId="140CAA80" w:rsidR="000008AF" w:rsidRDefault="000008AF" w:rsidP="00681B9E">
            <w:pPr>
              <w:pStyle w:val="TableParagraph"/>
              <w:spacing w:before="98"/>
              <w:ind w:left="170"/>
              <w:rPr>
                <w:b/>
                <w:color w:val="231F20"/>
                <w:sz w:val="24"/>
              </w:rPr>
            </w:pPr>
          </w:p>
          <w:p w14:paraId="44F5BD27" w14:textId="2266540A" w:rsidR="000008AF" w:rsidRDefault="000008AF" w:rsidP="00681B9E">
            <w:pPr>
              <w:pStyle w:val="TableParagraph"/>
              <w:spacing w:before="98"/>
              <w:ind w:left="170"/>
              <w:rPr>
                <w:b/>
                <w:color w:val="231F20"/>
                <w:sz w:val="24"/>
              </w:rPr>
            </w:pPr>
          </w:p>
          <w:p w14:paraId="4AB2D96D" w14:textId="4A4C039D" w:rsidR="000008AF" w:rsidRDefault="000008AF" w:rsidP="00681B9E">
            <w:pPr>
              <w:pStyle w:val="TableParagraph"/>
              <w:spacing w:before="98"/>
              <w:ind w:left="170"/>
              <w:rPr>
                <w:b/>
                <w:color w:val="231F20"/>
                <w:sz w:val="24"/>
              </w:rPr>
            </w:pPr>
          </w:p>
          <w:p w14:paraId="68D711BD" w14:textId="1DD06A5C" w:rsidR="00D62E9A" w:rsidRDefault="00D62E9A" w:rsidP="00681B9E">
            <w:pPr>
              <w:pStyle w:val="TableParagraph"/>
              <w:spacing w:before="98"/>
              <w:ind w:left="170"/>
              <w:rPr>
                <w:b/>
                <w:color w:val="231F20"/>
                <w:sz w:val="24"/>
              </w:rPr>
            </w:pPr>
          </w:p>
          <w:p w14:paraId="6A116CF4" w14:textId="556F6308" w:rsidR="00D62E9A" w:rsidRDefault="00D62E9A" w:rsidP="000008AF">
            <w:pPr>
              <w:pStyle w:val="TableParagraph"/>
              <w:spacing w:before="98"/>
              <w:rPr>
                <w:b/>
                <w:color w:val="231F20"/>
                <w:sz w:val="24"/>
              </w:rPr>
            </w:pPr>
          </w:p>
        </w:tc>
      </w:tr>
    </w:tbl>
    <w:p w14:paraId="306544A4" w14:textId="77777777" w:rsidR="0086275D" w:rsidRPr="00A435A5" w:rsidRDefault="0086275D" w:rsidP="002E24EB">
      <w:pPr>
        <w:spacing w:after="120" w:line="240" w:lineRule="auto"/>
        <w:rPr>
          <w:rFonts w:ascii="Times New Roman" w:hAnsi="Times New Roman" w:cs="Times New Roman"/>
          <w:b/>
          <w:sz w:val="24"/>
          <w:szCs w:val="24"/>
        </w:rPr>
      </w:pPr>
    </w:p>
    <w:p w14:paraId="7C73D161" w14:textId="6005345B" w:rsidR="00B67E93" w:rsidRPr="00B85C45" w:rsidRDefault="00145F6C" w:rsidP="002E24EB">
      <w:pPr>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PIELIKUMS:</w:t>
      </w:r>
    </w:p>
    <w:p w14:paraId="135C07CD" w14:textId="7844AC40" w:rsidR="00D62E9A" w:rsidRPr="00B85C45" w:rsidRDefault="00D62E9A" w:rsidP="00D62E9A">
      <w:pPr>
        <w:pStyle w:val="TableParagraph"/>
        <w:spacing w:before="12"/>
        <w:ind w:left="1562" w:right="1553"/>
        <w:jc w:val="center"/>
        <w:rPr>
          <w:b/>
          <w:sz w:val="24"/>
          <w:szCs w:val="24"/>
        </w:rPr>
      </w:pPr>
      <w:proofErr w:type="spellStart"/>
      <w:r w:rsidRPr="00B85C45">
        <w:rPr>
          <w:b/>
          <w:color w:val="231F20"/>
          <w:sz w:val="24"/>
          <w:szCs w:val="24"/>
        </w:rPr>
        <w:t>Veidskaitļu</w:t>
      </w:r>
      <w:proofErr w:type="spellEnd"/>
      <w:r w:rsidRPr="00B85C45">
        <w:rPr>
          <w:b/>
          <w:color w:val="231F20"/>
          <w:spacing w:val="-7"/>
          <w:sz w:val="24"/>
          <w:szCs w:val="24"/>
        </w:rPr>
        <w:t xml:space="preserve"> </w:t>
      </w:r>
      <w:r w:rsidRPr="00B85C45">
        <w:rPr>
          <w:b/>
          <w:color w:val="231F20"/>
          <w:sz w:val="24"/>
          <w:szCs w:val="24"/>
        </w:rPr>
        <w:t>tabula</w:t>
      </w:r>
      <w:r w:rsidRPr="00B85C45">
        <w:rPr>
          <w:b/>
          <w:color w:val="231F20"/>
          <w:spacing w:val="-7"/>
          <w:sz w:val="24"/>
          <w:szCs w:val="24"/>
        </w:rPr>
        <w:t xml:space="preserve"> </w:t>
      </w:r>
      <w:r w:rsidRPr="00B85C45">
        <w:rPr>
          <w:b/>
          <w:color w:val="231F20"/>
          <w:sz w:val="24"/>
          <w:szCs w:val="24"/>
        </w:rPr>
        <w:t>koka</w:t>
      </w:r>
      <w:r w:rsidRPr="00B85C45">
        <w:rPr>
          <w:b/>
          <w:color w:val="231F20"/>
          <w:spacing w:val="-8"/>
          <w:sz w:val="24"/>
          <w:szCs w:val="24"/>
        </w:rPr>
        <w:t xml:space="preserve"> </w:t>
      </w:r>
      <w:r w:rsidRPr="00B85C45">
        <w:rPr>
          <w:b/>
          <w:color w:val="231F20"/>
          <w:sz w:val="24"/>
          <w:szCs w:val="24"/>
        </w:rPr>
        <w:t>tilpuma</w:t>
      </w:r>
      <w:r w:rsidR="000008AF">
        <w:rPr>
          <w:b/>
          <w:color w:val="231F20"/>
          <w:sz w:val="24"/>
          <w:szCs w:val="24"/>
        </w:rPr>
        <w:t xml:space="preserve"> </w:t>
      </w:r>
      <w:r w:rsidR="00674D6A">
        <w:rPr>
          <w:b/>
          <w:color w:val="231F20"/>
          <w:sz w:val="24"/>
          <w:szCs w:val="24"/>
        </w:rPr>
        <w:t>aprēķinam</w:t>
      </w:r>
    </w:p>
    <w:p w14:paraId="495A8B1E" w14:textId="77777777" w:rsidR="007B2CE2" w:rsidRPr="00B85C45" w:rsidRDefault="007B2CE2" w:rsidP="007B2CE2">
      <w:pPr>
        <w:rPr>
          <w:rFonts w:ascii="Times New Roman" w:hAnsi="Times New Roman" w:cs="Times New Roman"/>
          <w:sz w:val="24"/>
          <w:szCs w:val="24"/>
        </w:rPr>
      </w:pPr>
    </w:p>
    <w:p w14:paraId="161FD7C3" w14:textId="392486F1" w:rsidR="007B2CE2" w:rsidRPr="00B85C45" w:rsidRDefault="007B2CE2" w:rsidP="007B2CE2">
      <w:pPr>
        <w:rPr>
          <w:rFonts w:ascii="Times New Roman" w:hAnsi="Times New Roman" w:cs="Times New Roman"/>
          <w:sz w:val="24"/>
          <w:szCs w:val="24"/>
        </w:rPr>
      </w:pPr>
      <w:proofErr w:type="spellStart"/>
      <w:r w:rsidRPr="00B85C45">
        <w:rPr>
          <w:rFonts w:ascii="Times New Roman" w:hAnsi="Times New Roman" w:cs="Times New Roman"/>
          <w:sz w:val="24"/>
          <w:szCs w:val="24"/>
        </w:rPr>
        <w:t>Veidskaitli</w:t>
      </w:r>
      <w:proofErr w:type="spellEnd"/>
      <w:r w:rsidRPr="00B85C45">
        <w:rPr>
          <w:rFonts w:ascii="Times New Roman" w:hAnsi="Times New Roman" w:cs="Times New Roman"/>
          <w:sz w:val="24"/>
          <w:szCs w:val="24"/>
        </w:rPr>
        <w:t xml:space="preserve"> izmanto koka tilpuma precizēšanai, tā kā koki nav taisnstūrveida, bet ļoti dažādi. </w:t>
      </w:r>
      <w:proofErr w:type="spellStart"/>
      <w:r w:rsidRPr="00B85C45">
        <w:rPr>
          <w:rFonts w:ascii="Times New Roman" w:hAnsi="Times New Roman" w:cs="Times New Roman"/>
          <w:sz w:val="24"/>
          <w:szCs w:val="24"/>
        </w:rPr>
        <w:t>Veidskaitli</w:t>
      </w:r>
      <w:proofErr w:type="spellEnd"/>
      <w:r w:rsidRPr="00B85C45">
        <w:rPr>
          <w:rFonts w:ascii="Times New Roman" w:hAnsi="Times New Roman" w:cs="Times New Roman"/>
          <w:sz w:val="24"/>
          <w:szCs w:val="24"/>
        </w:rPr>
        <w:t xml:space="preserve"> var atrast zemāk tabulā atkarī</w:t>
      </w:r>
      <w:r w:rsidR="0095368E" w:rsidRPr="00B85C45">
        <w:rPr>
          <w:rFonts w:ascii="Times New Roman" w:hAnsi="Times New Roman" w:cs="Times New Roman"/>
          <w:sz w:val="24"/>
          <w:szCs w:val="24"/>
        </w:rPr>
        <w:t>b</w:t>
      </w:r>
      <w:r w:rsidRPr="00B85C45">
        <w:rPr>
          <w:rFonts w:ascii="Times New Roman" w:hAnsi="Times New Roman" w:cs="Times New Roman"/>
          <w:sz w:val="24"/>
          <w:szCs w:val="24"/>
        </w:rPr>
        <w:t>ā no koka sugas un aprēķinātā augstuma (H).</w:t>
      </w:r>
    </w:p>
    <w:p w14:paraId="1D47DC13" w14:textId="186E523B" w:rsidR="00D62E9A" w:rsidRDefault="007B2CE2" w:rsidP="00D62E9A">
      <w:pPr>
        <w:pStyle w:val="TableParagraph"/>
        <w:ind w:left="313"/>
        <w:rPr>
          <w:sz w:val="20"/>
        </w:rPr>
      </w:pPr>
      <w:r>
        <w:rPr>
          <w:noProof/>
          <w:sz w:val="20"/>
        </w:rPr>
        <w:drawing>
          <wp:inline distT="0" distB="0" distL="0" distR="0" wp14:anchorId="4332332C" wp14:editId="6F0470F5">
            <wp:extent cx="6299835" cy="4478020"/>
            <wp:effectExtent l="0" t="0" r="571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9835" cy="4478020"/>
                    </a:xfrm>
                    <a:prstGeom prst="rect">
                      <a:avLst/>
                    </a:prstGeom>
                    <a:noFill/>
                    <a:ln>
                      <a:noFill/>
                    </a:ln>
                  </pic:spPr>
                </pic:pic>
              </a:graphicData>
            </a:graphic>
          </wp:inline>
        </w:drawing>
      </w:r>
    </w:p>
    <w:p w14:paraId="0234673C" w14:textId="77777777" w:rsidR="00B67E93" w:rsidRPr="00A435A5" w:rsidRDefault="00B67E93" w:rsidP="002E24EB">
      <w:pPr>
        <w:spacing w:after="120" w:line="240" w:lineRule="auto"/>
        <w:rPr>
          <w:rFonts w:ascii="Times New Roman" w:hAnsi="Times New Roman" w:cs="Times New Roman"/>
          <w:b/>
          <w:sz w:val="24"/>
          <w:szCs w:val="24"/>
          <w:u w:val="single"/>
        </w:rPr>
      </w:pPr>
    </w:p>
    <w:p w14:paraId="1CF3767A" w14:textId="77777777" w:rsidR="0095368E" w:rsidRPr="00A435A5" w:rsidRDefault="0095368E" w:rsidP="0095368E">
      <w:pPr>
        <w:tabs>
          <w:tab w:val="left" w:pos="2124"/>
        </w:tabs>
        <w:spacing w:after="120" w:line="240" w:lineRule="auto"/>
        <w:rPr>
          <w:rFonts w:ascii="Times New Roman" w:hAnsi="Times New Roman" w:cs="Times New Roman"/>
          <w:b/>
          <w:sz w:val="24"/>
          <w:szCs w:val="24"/>
          <w:u w:val="single"/>
        </w:rPr>
      </w:pPr>
    </w:p>
    <w:p w14:paraId="6DF000CB" w14:textId="77777777" w:rsidR="00B67E93" w:rsidRPr="00A435A5" w:rsidRDefault="00B67E93" w:rsidP="002E24EB">
      <w:pPr>
        <w:spacing w:after="120" w:line="240" w:lineRule="auto"/>
        <w:rPr>
          <w:rFonts w:ascii="Times New Roman" w:hAnsi="Times New Roman" w:cs="Times New Roman"/>
          <w:b/>
          <w:sz w:val="24"/>
          <w:szCs w:val="24"/>
          <w:u w:val="single"/>
        </w:rPr>
      </w:pPr>
    </w:p>
    <w:p w14:paraId="2B5B51A6" w14:textId="77777777" w:rsidR="00B67E93" w:rsidRPr="00A435A5" w:rsidRDefault="00B67E93" w:rsidP="002E24EB">
      <w:pPr>
        <w:spacing w:after="120" w:line="240" w:lineRule="auto"/>
        <w:rPr>
          <w:rFonts w:ascii="Times New Roman" w:hAnsi="Times New Roman" w:cs="Times New Roman"/>
          <w:b/>
          <w:sz w:val="24"/>
          <w:szCs w:val="24"/>
          <w:u w:val="single"/>
        </w:rPr>
      </w:pPr>
    </w:p>
    <w:p w14:paraId="69582857" w14:textId="77777777" w:rsidR="00B67E93" w:rsidRPr="00A435A5" w:rsidRDefault="00B67E93" w:rsidP="002E24EB">
      <w:pPr>
        <w:spacing w:after="120" w:line="240" w:lineRule="auto"/>
        <w:rPr>
          <w:rFonts w:ascii="Times New Roman" w:hAnsi="Times New Roman" w:cs="Times New Roman"/>
          <w:b/>
          <w:sz w:val="24"/>
          <w:szCs w:val="24"/>
          <w:u w:val="single"/>
        </w:rPr>
      </w:pPr>
    </w:p>
    <w:p w14:paraId="7610860B" w14:textId="77777777" w:rsidR="00B67E93" w:rsidRPr="00A435A5" w:rsidRDefault="00B67E93" w:rsidP="002E24EB">
      <w:pPr>
        <w:spacing w:after="120" w:line="240" w:lineRule="auto"/>
        <w:rPr>
          <w:rFonts w:ascii="Times New Roman" w:hAnsi="Times New Roman" w:cs="Times New Roman"/>
          <w:b/>
          <w:sz w:val="24"/>
          <w:szCs w:val="24"/>
          <w:u w:val="single"/>
        </w:rPr>
      </w:pPr>
    </w:p>
    <w:p w14:paraId="72F3382C" w14:textId="77777777" w:rsidR="00B67E93" w:rsidRPr="00A435A5" w:rsidRDefault="00B67E93" w:rsidP="002E24EB">
      <w:pPr>
        <w:spacing w:after="120" w:line="240" w:lineRule="auto"/>
        <w:rPr>
          <w:rFonts w:ascii="Times New Roman" w:hAnsi="Times New Roman" w:cs="Times New Roman"/>
          <w:b/>
          <w:sz w:val="24"/>
          <w:szCs w:val="24"/>
          <w:u w:val="single"/>
        </w:rPr>
      </w:pPr>
    </w:p>
    <w:p w14:paraId="2C2E554D" w14:textId="77777777" w:rsidR="00DA23CD" w:rsidRPr="00A435A5" w:rsidRDefault="00DA23CD" w:rsidP="002E24EB">
      <w:pPr>
        <w:spacing w:after="120" w:line="240" w:lineRule="auto"/>
        <w:rPr>
          <w:rFonts w:ascii="Times New Roman" w:hAnsi="Times New Roman" w:cs="Times New Roman"/>
          <w:sz w:val="24"/>
          <w:szCs w:val="24"/>
        </w:rPr>
      </w:pPr>
    </w:p>
    <w:sectPr w:rsidR="00DA23CD" w:rsidRPr="00A435A5" w:rsidSect="00E423AF">
      <w:headerReference w:type="default" r:id="rId14"/>
      <w:footerReference w:type="default" r:id="rId15"/>
      <w:pgSz w:w="11906" w:h="16838"/>
      <w:pgMar w:top="567" w:right="851" w:bottom="28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AFF31" w14:textId="77777777" w:rsidR="00490936" w:rsidRDefault="00490936" w:rsidP="00E423AF">
      <w:pPr>
        <w:spacing w:after="0" w:line="240" w:lineRule="auto"/>
      </w:pPr>
      <w:r>
        <w:separator/>
      </w:r>
    </w:p>
  </w:endnote>
  <w:endnote w:type="continuationSeparator" w:id="0">
    <w:p w14:paraId="61345260" w14:textId="77777777" w:rsidR="00490936" w:rsidRDefault="00490936" w:rsidP="00E4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4DC5" w14:textId="77777777" w:rsidR="00E423AF" w:rsidRPr="00E423AF" w:rsidRDefault="00E423AF" w:rsidP="00E423AF">
    <w:pPr>
      <w:pStyle w:val="Kjene"/>
      <w:tabs>
        <w:tab w:val="clear" w:pos="4153"/>
        <w:tab w:val="clear" w:pos="8306"/>
        <w:tab w:val="right" w:pos="-3402"/>
      </w:tabs>
      <w:rPr>
        <w:rFonts w:ascii="Times New Roman" w:hAnsi="Times New Roman" w:cs="Times New Roman"/>
        <w:sz w:val="18"/>
        <w:szCs w:val="18"/>
      </w:rPr>
    </w:pPr>
    <w:r w:rsidRPr="00E423AF">
      <w:rPr>
        <w:rFonts w:ascii="Times New Roman" w:hAnsi="Times New Roman" w:cs="Times New Roman"/>
        <w:sz w:val="18"/>
        <w:szCs w:val="18"/>
      </w:rPr>
      <w:t>© Valsts izglītības satura centrs | Projekts Nr.8.3.1.1/16/I/002 Kompetenču pieeja mācību saturā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3A4BD" w14:textId="77777777" w:rsidR="00490936" w:rsidRDefault="00490936" w:rsidP="00E423AF">
      <w:pPr>
        <w:spacing w:after="0" w:line="240" w:lineRule="auto"/>
      </w:pPr>
      <w:r>
        <w:separator/>
      </w:r>
    </w:p>
  </w:footnote>
  <w:footnote w:type="continuationSeparator" w:id="0">
    <w:p w14:paraId="2315A201" w14:textId="77777777" w:rsidR="00490936" w:rsidRDefault="00490936" w:rsidP="00E42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F463" w14:textId="0B712F64" w:rsidR="00E423AF" w:rsidRPr="00A40D36" w:rsidRDefault="00E7753F" w:rsidP="00145F6C">
    <w:pPr>
      <w:tabs>
        <w:tab w:val="left" w:pos="-3402"/>
        <w:tab w:val="right" w:pos="8306"/>
      </w:tabs>
      <w:spacing w:after="0" w:line="240" w:lineRule="auto"/>
      <w:jc w:val="right"/>
      <w:rPr>
        <w:rFonts w:ascii="Times New Roman" w:hAnsi="Times New Roman"/>
        <w:b/>
        <w:sz w:val="18"/>
        <w:szCs w:val="18"/>
      </w:rPr>
    </w:pPr>
    <w:r w:rsidRPr="00A40D36">
      <w:rPr>
        <w:rFonts w:ascii="Times New Roman" w:hAnsi="Times New Roman"/>
        <w:b/>
        <w:sz w:val="18"/>
        <w:szCs w:val="18"/>
      </w:rPr>
      <w:t>Ģeogrāfija</w:t>
    </w:r>
    <w:r w:rsidR="00E423AF" w:rsidRPr="00A40D36">
      <w:rPr>
        <w:rFonts w:ascii="Times New Roman" w:hAnsi="Times New Roman"/>
        <w:b/>
        <w:sz w:val="18"/>
        <w:szCs w:val="18"/>
      </w:rPr>
      <w:t xml:space="preserve">. </w:t>
    </w:r>
    <w:r w:rsidR="0068439B" w:rsidRPr="00A40D36">
      <w:rPr>
        <w:rFonts w:ascii="Times New Roman" w:hAnsi="Times New Roman"/>
        <w:b/>
        <w:sz w:val="18"/>
        <w:szCs w:val="18"/>
      </w:rPr>
      <w:t>9.2</w:t>
    </w:r>
    <w:r w:rsidRPr="00A40D36">
      <w:rPr>
        <w:rFonts w:ascii="Times New Roman" w:hAnsi="Times New Roman"/>
        <w:b/>
        <w:sz w:val="18"/>
        <w:szCs w:val="18"/>
      </w:rPr>
      <w:t xml:space="preserve">. </w:t>
    </w:r>
    <w:r w:rsidR="0068439B" w:rsidRPr="00A40D36">
      <w:rPr>
        <w:rFonts w:ascii="Times New Roman" w:hAnsi="Times New Roman"/>
        <w:b/>
        <w:sz w:val="18"/>
        <w:szCs w:val="18"/>
      </w:rPr>
      <w:t>Kā Latvijā pieejamos resursus izmanto saimniecībā?</w:t>
    </w:r>
  </w:p>
  <w:p w14:paraId="35D571DA" w14:textId="77777777" w:rsidR="00E423AF" w:rsidRDefault="00E423A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C0BD4"/>
    <w:multiLevelType w:val="hybridMultilevel"/>
    <w:tmpl w:val="E042C1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7634BC3"/>
    <w:multiLevelType w:val="hybridMultilevel"/>
    <w:tmpl w:val="92AEAF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BCA16A8"/>
    <w:multiLevelType w:val="hybridMultilevel"/>
    <w:tmpl w:val="D97C1974"/>
    <w:lvl w:ilvl="0" w:tplc="04260001">
      <w:start w:val="1"/>
      <w:numFmt w:val="bullet"/>
      <w:lvlText w:val=""/>
      <w:lvlJc w:val="left"/>
      <w:pPr>
        <w:ind w:left="890" w:hanging="360"/>
      </w:pPr>
      <w:rPr>
        <w:rFonts w:ascii="Symbol" w:hAnsi="Symbol" w:hint="default"/>
      </w:rPr>
    </w:lvl>
    <w:lvl w:ilvl="1" w:tplc="04260003" w:tentative="1">
      <w:start w:val="1"/>
      <w:numFmt w:val="bullet"/>
      <w:lvlText w:val="o"/>
      <w:lvlJc w:val="left"/>
      <w:pPr>
        <w:ind w:left="1610" w:hanging="360"/>
      </w:pPr>
      <w:rPr>
        <w:rFonts w:ascii="Courier New" w:hAnsi="Courier New" w:cs="Courier New" w:hint="default"/>
      </w:rPr>
    </w:lvl>
    <w:lvl w:ilvl="2" w:tplc="04260005" w:tentative="1">
      <w:start w:val="1"/>
      <w:numFmt w:val="bullet"/>
      <w:lvlText w:val=""/>
      <w:lvlJc w:val="left"/>
      <w:pPr>
        <w:ind w:left="2330" w:hanging="360"/>
      </w:pPr>
      <w:rPr>
        <w:rFonts w:ascii="Wingdings" w:hAnsi="Wingdings" w:hint="default"/>
      </w:rPr>
    </w:lvl>
    <w:lvl w:ilvl="3" w:tplc="04260001" w:tentative="1">
      <w:start w:val="1"/>
      <w:numFmt w:val="bullet"/>
      <w:lvlText w:val=""/>
      <w:lvlJc w:val="left"/>
      <w:pPr>
        <w:ind w:left="3050" w:hanging="360"/>
      </w:pPr>
      <w:rPr>
        <w:rFonts w:ascii="Symbol" w:hAnsi="Symbol" w:hint="default"/>
      </w:rPr>
    </w:lvl>
    <w:lvl w:ilvl="4" w:tplc="04260003" w:tentative="1">
      <w:start w:val="1"/>
      <w:numFmt w:val="bullet"/>
      <w:lvlText w:val="o"/>
      <w:lvlJc w:val="left"/>
      <w:pPr>
        <w:ind w:left="3770" w:hanging="360"/>
      </w:pPr>
      <w:rPr>
        <w:rFonts w:ascii="Courier New" w:hAnsi="Courier New" w:cs="Courier New" w:hint="default"/>
      </w:rPr>
    </w:lvl>
    <w:lvl w:ilvl="5" w:tplc="04260005" w:tentative="1">
      <w:start w:val="1"/>
      <w:numFmt w:val="bullet"/>
      <w:lvlText w:val=""/>
      <w:lvlJc w:val="left"/>
      <w:pPr>
        <w:ind w:left="4490" w:hanging="360"/>
      </w:pPr>
      <w:rPr>
        <w:rFonts w:ascii="Wingdings" w:hAnsi="Wingdings" w:hint="default"/>
      </w:rPr>
    </w:lvl>
    <w:lvl w:ilvl="6" w:tplc="04260001" w:tentative="1">
      <w:start w:val="1"/>
      <w:numFmt w:val="bullet"/>
      <w:lvlText w:val=""/>
      <w:lvlJc w:val="left"/>
      <w:pPr>
        <w:ind w:left="5210" w:hanging="360"/>
      </w:pPr>
      <w:rPr>
        <w:rFonts w:ascii="Symbol" w:hAnsi="Symbol" w:hint="default"/>
      </w:rPr>
    </w:lvl>
    <w:lvl w:ilvl="7" w:tplc="04260003" w:tentative="1">
      <w:start w:val="1"/>
      <w:numFmt w:val="bullet"/>
      <w:lvlText w:val="o"/>
      <w:lvlJc w:val="left"/>
      <w:pPr>
        <w:ind w:left="5930" w:hanging="360"/>
      </w:pPr>
      <w:rPr>
        <w:rFonts w:ascii="Courier New" w:hAnsi="Courier New" w:cs="Courier New" w:hint="default"/>
      </w:rPr>
    </w:lvl>
    <w:lvl w:ilvl="8" w:tplc="04260005" w:tentative="1">
      <w:start w:val="1"/>
      <w:numFmt w:val="bullet"/>
      <w:lvlText w:val=""/>
      <w:lvlJc w:val="left"/>
      <w:pPr>
        <w:ind w:left="6650" w:hanging="360"/>
      </w:pPr>
      <w:rPr>
        <w:rFonts w:ascii="Wingdings" w:hAnsi="Wingdings" w:hint="default"/>
      </w:rPr>
    </w:lvl>
  </w:abstractNum>
  <w:abstractNum w:abstractNumId="3" w15:restartNumberingAfterBreak="0">
    <w:nsid w:val="4369536A"/>
    <w:multiLevelType w:val="multilevel"/>
    <w:tmpl w:val="C0866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5E4A7C"/>
    <w:multiLevelType w:val="hybridMultilevel"/>
    <w:tmpl w:val="9C26FF82"/>
    <w:lvl w:ilvl="0" w:tplc="BE961D50">
      <w:start w:val="1"/>
      <w:numFmt w:val="bullet"/>
      <w:lvlText w:val="•"/>
      <w:lvlJc w:val="left"/>
      <w:pPr>
        <w:tabs>
          <w:tab w:val="num" w:pos="720"/>
        </w:tabs>
        <w:ind w:left="720" w:hanging="360"/>
      </w:pPr>
      <w:rPr>
        <w:rFonts w:ascii="Arial" w:hAnsi="Arial" w:hint="default"/>
      </w:rPr>
    </w:lvl>
    <w:lvl w:ilvl="1" w:tplc="025851C2" w:tentative="1">
      <w:start w:val="1"/>
      <w:numFmt w:val="bullet"/>
      <w:lvlText w:val="•"/>
      <w:lvlJc w:val="left"/>
      <w:pPr>
        <w:tabs>
          <w:tab w:val="num" w:pos="1440"/>
        </w:tabs>
        <w:ind w:left="1440" w:hanging="360"/>
      </w:pPr>
      <w:rPr>
        <w:rFonts w:ascii="Arial" w:hAnsi="Arial" w:hint="default"/>
      </w:rPr>
    </w:lvl>
    <w:lvl w:ilvl="2" w:tplc="DC40128C" w:tentative="1">
      <w:start w:val="1"/>
      <w:numFmt w:val="bullet"/>
      <w:lvlText w:val="•"/>
      <w:lvlJc w:val="left"/>
      <w:pPr>
        <w:tabs>
          <w:tab w:val="num" w:pos="2160"/>
        </w:tabs>
        <w:ind w:left="2160" w:hanging="360"/>
      </w:pPr>
      <w:rPr>
        <w:rFonts w:ascii="Arial" w:hAnsi="Arial" w:hint="default"/>
      </w:rPr>
    </w:lvl>
    <w:lvl w:ilvl="3" w:tplc="D5C44D50" w:tentative="1">
      <w:start w:val="1"/>
      <w:numFmt w:val="bullet"/>
      <w:lvlText w:val="•"/>
      <w:lvlJc w:val="left"/>
      <w:pPr>
        <w:tabs>
          <w:tab w:val="num" w:pos="2880"/>
        </w:tabs>
        <w:ind w:left="2880" w:hanging="360"/>
      </w:pPr>
      <w:rPr>
        <w:rFonts w:ascii="Arial" w:hAnsi="Arial" w:hint="default"/>
      </w:rPr>
    </w:lvl>
    <w:lvl w:ilvl="4" w:tplc="8D405E28" w:tentative="1">
      <w:start w:val="1"/>
      <w:numFmt w:val="bullet"/>
      <w:lvlText w:val="•"/>
      <w:lvlJc w:val="left"/>
      <w:pPr>
        <w:tabs>
          <w:tab w:val="num" w:pos="3600"/>
        </w:tabs>
        <w:ind w:left="3600" w:hanging="360"/>
      </w:pPr>
      <w:rPr>
        <w:rFonts w:ascii="Arial" w:hAnsi="Arial" w:hint="default"/>
      </w:rPr>
    </w:lvl>
    <w:lvl w:ilvl="5" w:tplc="8FDC4D72" w:tentative="1">
      <w:start w:val="1"/>
      <w:numFmt w:val="bullet"/>
      <w:lvlText w:val="•"/>
      <w:lvlJc w:val="left"/>
      <w:pPr>
        <w:tabs>
          <w:tab w:val="num" w:pos="4320"/>
        </w:tabs>
        <w:ind w:left="4320" w:hanging="360"/>
      </w:pPr>
      <w:rPr>
        <w:rFonts w:ascii="Arial" w:hAnsi="Arial" w:hint="default"/>
      </w:rPr>
    </w:lvl>
    <w:lvl w:ilvl="6" w:tplc="9D4E3AB4" w:tentative="1">
      <w:start w:val="1"/>
      <w:numFmt w:val="bullet"/>
      <w:lvlText w:val="•"/>
      <w:lvlJc w:val="left"/>
      <w:pPr>
        <w:tabs>
          <w:tab w:val="num" w:pos="5040"/>
        </w:tabs>
        <w:ind w:left="5040" w:hanging="360"/>
      </w:pPr>
      <w:rPr>
        <w:rFonts w:ascii="Arial" w:hAnsi="Arial" w:hint="default"/>
      </w:rPr>
    </w:lvl>
    <w:lvl w:ilvl="7" w:tplc="668A254A" w:tentative="1">
      <w:start w:val="1"/>
      <w:numFmt w:val="bullet"/>
      <w:lvlText w:val="•"/>
      <w:lvlJc w:val="left"/>
      <w:pPr>
        <w:tabs>
          <w:tab w:val="num" w:pos="5760"/>
        </w:tabs>
        <w:ind w:left="5760" w:hanging="360"/>
      </w:pPr>
      <w:rPr>
        <w:rFonts w:ascii="Arial" w:hAnsi="Arial" w:hint="default"/>
      </w:rPr>
    </w:lvl>
    <w:lvl w:ilvl="8" w:tplc="0E1EE27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2DA0F1E"/>
    <w:multiLevelType w:val="hybridMultilevel"/>
    <w:tmpl w:val="268C4B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4E26CD"/>
    <w:multiLevelType w:val="hybridMultilevel"/>
    <w:tmpl w:val="9C2CD0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B1853C6"/>
    <w:multiLevelType w:val="hybridMultilevel"/>
    <w:tmpl w:val="19E6F6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8581802"/>
    <w:multiLevelType w:val="hybridMultilevel"/>
    <w:tmpl w:val="72FE16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0"/>
  </w:num>
  <w:num w:numId="6">
    <w:abstractNumId w:val="7"/>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3AF"/>
    <w:rsid w:val="000008AF"/>
    <w:rsid w:val="000115AB"/>
    <w:rsid w:val="0003551F"/>
    <w:rsid w:val="00044EE6"/>
    <w:rsid w:val="00081693"/>
    <w:rsid w:val="000868AD"/>
    <w:rsid w:val="0013032A"/>
    <w:rsid w:val="00145F6C"/>
    <w:rsid w:val="00160798"/>
    <w:rsid w:val="001C0545"/>
    <w:rsid w:val="001D620E"/>
    <w:rsid w:val="00224FA3"/>
    <w:rsid w:val="002B76C1"/>
    <w:rsid w:val="002E00D9"/>
    <w:rsid w:val="002E24EB"/>
    <w:rsid w:val="003766A4"/>
    <w:rsid w:val="0037723A"/>
    <w:rsid w:val="003B16ED"/>
    <w:rsid w:val="003E6387"/>
    <w:rsid w:val="004270D6"/>
    <w:rsid w:val="0045356A"/>
    <w:rsid w:val="00490936"/>
    <w:rsid w:val="004A22CE"/>
    <w:rsid w:val="005278C0"/>
    <w:rsid w:val="005800E1"/>
    <w:rsid w:val="005933EA"/>
    <w:rsid w:val="005C2ED1"/>
    <w:rsid w:val="005C3C24"/>
    <w:rsid w:val="006473DE"/>
    <w:rsid w:val="00651519"/>
    <w:rsid w:val="006551DD"/>
    <w:rsid w:val="00670D3D"/>
    <w:rsid w:val="00674D6A"/>
    <w:rsid w:val="00681B9E"/>
    <w:rsid w:val="0068439B"/>
    <w:rsid w:val="00686719"/>
    <w:rsid w:val="006D09C4"/>
    <w:rsid w:val="0071726C"/>
    <w:rsid w:val="00724747"/>
    <w:rsid w:val="007977FB"/>
    <w:rsid w:val="007B2CE2"/>
    <w:rsid w:val="007D6AA2"/>
    <w:rsid w:val="007E6A9D"/>
    <w:rsid w:val="008323B4"/>
    <w:rsid w:val="0086275D"/>
    <w:rsid w:val="00875F41"/>
    <w:rsid w:val="008C2B0B"/>
    <w:rsid w:val="008C35FB"/>
    <w:rsid w:val="0095368E"/>
    <w:rsid w:val="009A0E31"/>
    <w:rsid w:val="009B18BF"/>
    <w:rsid w:val="00A22D5D"/>
    <w:rsid w:val="00A40D36"/>
    <w:rsid w:val="00A435A5"/>
    <w:rsid w:val="00A70895"/>
    <w:rsid w:val="00A82EA1"/>
    <w:rsid w:val="00AA5D12"/>
    <w:rsid w:val="00AE4BE4"/>
    <w:rsid w:val="00B0415B"/>
    <w:rsid w:val="00B67E93"/>
    <w:rsid w:val="00B85C45"/>
    <w:rsid w:val="00C00559"/>
    <w:rsid w:val="00C135F0"/>
    <w:rsid w:val="00C21287"/>
    <w:rsid w:val="00C6455B"/>
    <w:rsid w:val="00C931EE"/>
    <w:rsid w:val="00CE4824"/>
    <w:rsid w:val="00D62E9A"/>
    <w:rsid w:val="00D64312"/>
    <w:rsid w:val="00DA23CD"/>
    <w:rsid w:val="00DD60E1"/>
    <w:rsid w:val="00E423AF"/>
    <w:rsid w:val="00E530C8"/>
    <w:rsid w:val="00E750BE"/>
    <w:rsid w:val="00E7753F"/>
    <w:rsid w:val="00EB556D"/>
    <w:rsid w:val="00EB5686"/>
    <w:rsid w:val="00F06162"/>
    <w:rsid w:val="00F3699C"/>
    <w:rsid w:val="00F54D1C"/>
    <w:rsid w:val="00F56E28"/>
    <w:rsid w:val="00F60D8B"/>
    <w:rsid w:val="00FA0326"/>
    <w:rsid w:val="00FA49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2A7CC"/>
  <w15:docId w15:val="{E7140B5F-35A1-48E9-9A06-A9AE7F97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24E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423A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423AF"/>
  </w:style>
  <w:style w:type="paragraph" w:styleId="Kjene">
    <w:name w:val="footer"/>
    <w:basedOn w:val="Parasts"/>
    <w:link w:val="KjeneRakstz"/>
    <w:uiPriority w:val="99"/>
    <w:unhideWhenUsed/>
    <w:rsid w:val="00E423A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423AF"/>
  </w:style>
  <w:style w:type="paragraph" w:styleId="Sarakstarindkopa">
    <w:name w:val="List Paragraph"/>
    <w:basedOn w:val="Parasts"/>
    <w:uiPriority w:val="34"/>
    <w:qFormat/>
    <w:rsid w:val="00C21287"/>
    <w:pPr>
      <w:ind w:left="720"/>
      <w:contextualSpacing/>
    </w:pPr>
  </w:style>
  <w:style w:type="paragraph" w:styleId="Balonteksts">
    <w:name w:val="Balloon Text"/>
    <w:basedOn w:val="Parasts"/>
    <w:link w:val="BalontekstsRakstz"/>
    <w:uiPriority w:val="99"/>
    <w:semiHidden/>
    <w:unhideWhenUsed/>
    <w:rsid w:val="0072474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24747"/>
    <w:rPr>
      <w:rFonts w:ascii="Tahoma" w:hAnsi="Tahoma" w:cs="Tahoma"/>
      <w:sz w:val="16"/>
      <w:szCs w:val="16"/>
    </w:rPr>
  </w:style>
  <w:style w:type="table" w:styleId="Reatabula">
    <w:name w:val="Table Grid"/>
    <w:basedOn w:val="Parastatabula"/>
    <w:uiPriority w:val="39"/>
    <w:rsid w:val="006843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A435A5"/>
    <w:pPr>
      <w:widowControl w:val="0"/>
      <w:autoSpaceDE w:val="0"/>
      <w:autoSpaceDN w:val="0"/>
      <w:spacing w:after="0" w:line="240" w:lineRule="auto"/>
    </w:pPr>
    <w:rPr>
      <w:rFonts w:ascii="Times New Roman" w:eastAsia="Times New Roman" w:hAnsi="Times New Roman" w:cs="Times New Roman"/>
    </w:rPr>
  </w:style>
  <w:style w:type="character" w:styleId="Hipersaite">
    <w:name w:val="Hyperlink"/>
    <w:basedOn w:val="Noklusjumarindkopasfonts"/>
    <w:uiPriority w:val="99"/>
    <w:unhideWhenUsed/>
    <w:rsid w:val="0095368E"/>
    <w:rPr>
      <w:color w:val="0000FF" w:themeColor="hyperlink"/>
      <w:u w:val="single"/>
    </w:rPr>
  </w:style>
  <w:style w:type="character" w:styleId="Neatrisintapieminana">
    <w:name w:val="Unresolved Mention"/>
    <w:basedOn w:val="Noklusjumarindkopasfonts"/>
    <w:uiPriority w:val="99"/>
    <w:semiHidden/>
    <w:unhideWhenUsed/>
    <w:rsid w:val="0095368E"/>
    <w:rPr>
      <w:color w:val="605E5C"/>
      <w:shd w:val="clear" w:color="auto" w:fill="E1DFDD"/>
    </w:rPr>
  </w:style>
  <w:style w:type="character" w:styleId="Izmantotahipersaite">
    <w:name w:val="FollowedHyperlink"/>
    <w:basedOn w:val="Noklusjumarindkopasfonts"/>
    <w:uiPriority w:val="99"/>
    <w:semiHidden/>
    <w:unhideWhenUsed/>
    <w:rsid w:val="00F54D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3612">
      <w:bodyDiv w:val="1"/>
      <w:marLeft w:val="0"/>
      <w:marRight w:val="0"/>
      <w:marTop w:val="0"/>
      <w:marBottom w:val="0"/>
      <w:divBdr>
        <w:top w:val="none" w:sz="0" w:space="0" w:color="auto"/>
        <w:left w:val="none" w:sz="0" w:space="0" w:color="auto"/>
        <w:bottom w:val="none" w:sz="0" w:space="0" w:color="auto"/>
        <w:right w:val="none" w:sz="0" w:space="0" w:color="auto"/>
      </w:divBdr>
      <w:divsChild>
        <w:div w:id="889804366">
          <w:marLeft w:val="547"/>
          <w:marRight w:val="0"/>
          <w:marTop w:val="54"/>
          <w:marBottom w:val="0"/>
          <w:divBdr>
            <w:top w:val="none" w:sz="0" w:space="0" w:color="auto"/>
            <w:left w:val="none" w:sz="0" w:space="0" w:color="auto"/>
            <w:bottom w:val="none" w:sz="0" w:space="0" w:color="auto"/>
            <w:right w:val="none" w:sz="0" w:space="0" w:color="auto"/>
          </w:divBdr>
        </w:div>
      </w:divsChild>
    </w:div>
    <w:div w:id="1535190071">
      <w:bodyDiv w:val="1"/>
      <w:marLeft w:val="0"/>
      <w:marRight w:val="0"/>
      <w:marTop w:val="0"/>
      <w:marBottom w:val="0"/>
      <w:divBdr>
        <w:top w:val="none" w:sz="0" w:space="0" w:color="auto"/>
        <w:left w:val="none" w:sz="0" w:space="0" w:color="auto"/>
        <w:bottom w:val="none" w:sz="0" w:space="0" w:color="auto"/>
        <w:right w:val="none" w:sz="0" w:space="0" w:color="auto"/>
      </w:divBdr>
    </w:div>
    <w:div w:id="1634141500">
      <w:bodyDiv w:val="1"/>
      <w:marLeft w:val="0"/>
      <w:marRight w:val="0"/>
      <w:marTop w:val="0"/>
      <w:marBottom w:val="0"/>
      <w:divBdr>
        <w:top w:val="none" w:sz="0" w:space="0" w:color="auto"/>
        <w:left w:val="none" w:sz="0" w:space="0" w:color="auto"/>
        <w:bottom w:val="none" w:sz="0" w:space="0" w:color="auto"/>
        <w:right w:val="none" w:sz="0" w:space="0" w:color="auto"/>
      </w:divBdr>
    </w:div>
    <w:div w:id="178529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zotajs.lv"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iSC2QcV2h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vmgeo.lv/kart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12D04-B3F6-47F4-80D4-1FBC4C84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4249</Words>
  <Characters>2423</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Girts</dc:creator>
  <cp:lastModifiedBy>Līga Abizāre</cp:lastModifiedBy>
  <cp:revision>8</cp:revision>
  <cp:lastPrinted>2020-09-04T15:03:00Z</cp:lastPrinted>
  <dcterms:created xsi:type="dcterms:W3CDTF">2022-09-13T19:53:00Z</dcterms:created>
  <dcterms:modified xsi:type="dcterms:W3CDTF">2022-09-15T09:34:00Z</dcterms:modified>
</cp:coreProperties>
</file>